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C8" w:rsidRDefault="00DD54C8" w:rsidP="0091249F">
      <w:pPr>
        <w:pStyle w:val="a4"/>
        <w:ind w:left="0" w:right="-2"/>
        <w:rPr>
          <w:u w:val="none"/>
        </w:rPr>
      </w:pPr>
    </w:p>
    <w:p w:rsidR="00E141BB" w:rsidRPr="00DD54C8" w:rsidRDefault="00E141BB" w:rsidP="0091249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91249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91249F" w:rsidP="0091249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="00E141BB" w:rsidRPr="00DD54C8">
        <w:rPr>
          <w:u w:val="none"/>
        </w:rPr>
        <w:t>ГОРОД КОНАКОВО</w:t>
      </w:r>
    </w:p>
    <w:p w:rsidR="00E141BB" w:rsidRPr="00DD54C8" w:rsidRDefault="00E141BB" w:rsidP="0091249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Default="00E141BB" w:rsidP="0091249F">
      <w:pPr>
        <w:pStyle w:val="a4"/>
        <w:pBdr>
          <w:bottom w:val="single" w:sz="12" w:space="1" w:color="auto"/>
        </w:pBdr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ЧЕТВЁРТОГО СОЗЫВА</w:t>
      </w:r>
    </w:p>
    <w:p w:rsidR="0091249F" w:rsidRPr="0091249F" w:rsidRDefault="0091249F" w:rsidP="0091249F">
      <w:pPr>
        <w:pStyle w:val="a4"/>
        <w:pBdr>
          <w:bottom w:val="single" w:sz="12" w:space="1" w:color="auto"/>
        </w:pBdr>
        <w:tabs>
          <w:tab w:val="clear" w:pos="1522"/>
          <w:tab w:val="left" w:leader="underscore" w:pos="0"/>
        </w:tabs>
        <w:ind w:left="0" w:right="-2"/>
        <w:rPr>
          <w:sz w:val="10"/>
          <w:szCs w:val="10"/>
          <w:u w:val="none"/>
        </w:rPr>
      </w:pPr>
    </w:p>
    <w:p w:rsidR="00E8728E" w:rsidRPr="00DD54C8" w:rsidRDefault="00E141BB" w:rsidP="0091249F">
      <w:pPr>
        <w:pStyle w:val="a4"/>
        <w:ind w:left="0" w:right="-2"/>
        <w:rPr>
          <w:u w:val="none"/>
        </w:rPr>
      </w:pPr>
      <w:r w:rsidRPr="00DD54C8">
        <w:t xml:space="preserve">        </w:t>
      </w:r>
    </w:p>
    <w:p w:rsidR="00DD54C8" w:rsidRDefault="00E141BB" w:rsidP="0091249F">
      <w:pPr>
        <w:pStyle w:val="ConsTitle"/>
        <w:widowControl/>
        <w:ind w:right="-2"/>
        <w:jc w:val="center"/>
        <w:rPr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DD54C8" w:rsidRDefault="00DD54C8" w:rsidP="0091249F">
      <w:pPr>
        <w:pStyle w:val="ConsTitle"/>
        <w:widowControl/>
        <w:ind w:left="6804" w:right="-2" w:hanging="2551"/>
        <w:rPr>
          <w:color w:val="000000"/>
          <w:sz w:val="28"/>
          <w:szCs w:val="28"/>
        </w:rPr>
      </w:pPr>
    </w:p>
    <w:p w:rsidR="00E8728E" w:rsidRPr="00DD54C8" w:rsidRDefault="00DD54C8" w:rsidP="0091249F">
      <w:pPr>
        <w:pStyle w:val="ConsTitle"/>
        <w:widowControl/>
        <w:ind w:left="6804" w:right="-2" w:hanging="255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E8728E" w:rsidRPr="00DD54C8">
        <w:rPr>
          <w:rFonts w:ascii="Times New Roman" w:hAnsi="Times New Roman" w:cs="Times New Roman"/>
          <w:b w:val="0"/>
          <w:bCs w:val="0"/>
          <w:sz w:val="28"/>
          <w:szCs w:val="28"/>
        </w:rPr>
        <w:t>Принято</w:t>
      </w:r>
    </w:p>
    <w:p w:rsidR="00E8728E" w:rsidRPr="00DD54C8" w:rsidRDefault="00E8728E" w:rsidP="0091249F">
      <w:pPr>
        <w:autoSpaceDE w:val="0"/>
        <w:autoSpaceDN w:val="0"/>
        <w:ind w:left="6804" w:right="-2"/>
        <w:rPr>
          <w:sz w:val="28"/>
          <w:szCs w:val="28"/>
        </w:rPr>
      </w:pPr>
      <w:r w:rsidRPr="00DD54C8">
        <w:rPr>
          <w:sz w:val="28"/>
          <w:szCs w:val="28"/>
        </w:rPr>
        <w:t>Советом депутатов</w:t>
      </w:r>
    </w:p>
    <w:p w:rsidR="00E8728E" w:rsidRPr="00DD54C8" w:rsidRDefault="00E8728E" w:rsidP="0091249F">
      <w:pPr>
        <w:autoSpaceDE w:val="0"/>
        <w:autoSpaceDN w:val="0"/>
        <w:ind w:left="6804" w:right="-2"/>
        <w:rPr>
          <w:sz w:val="28"/>
          <w:szCs w:val="28"/>
        </w:rPr>
      </w:pPr>
      <w:r w:rsidRPr="00DD54C8">
        <w:rPr>
          <w:sz w:val="28"/>
          <w:szCs w:val="28"/>
        </w:rPr>
        <w:t xml:space="preserve">города Конаково </w:t>
      </w:r>
    </w:p>
    <w:p w:rsidR="00E141BB" w:rsidRPr="00DD54C8" w:rsidRDefault="0091249F" w:rsidP="0091249F">
      <w:pPr>
        <w:autoSpaceDE w:val="0"/>
        <w:autoSpaceDN w:val="0"/>
        <w:ind w:left="6804" w:right="-2"/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E8728E" w:rsidRPr="00DD54C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E8728E" w:rsidRPr="00DD54C8">
        <w:rPr>
          <w:sz w:val="28"/>
          <w:szCs w:val="28"/>
        </w:rPr>
        <w:t xml:space="preserve"> года</w:t>
      </w:r>
    </w:p>
    <w:p w:rsidR="008340AA" w:rsidRDefault="008340AA" w:rsidP="0091249F">
      <w:pPr>
        <w:pStyle w:val="ConsPlusTitle"/>
        <w:ind w:right="-2"/>
        <w:jc w:val="center"/>
      </w:pPr>
    </w:p>
    <w:p w:rsidR="00E141BB" w:rsidRPr="00DD54C8" w:rsidRDefault="00E141BB" w:rsidP="0091249F">
      <w:pPr>
        <w:pStyle w:val="ConsTitle"/>
        <w:widowControl/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249F" w:rsidRDefault="00E141BB" w:rsidP="00896486">
      <w:pPr>
        <w:spacing w:line="360" w:lineRule="auto"/>
        <w:jc w:val="center"/>
        <w:rPr>
          <w:b/>
          <w:sz w:val="28"/>
          <w:szCs w:val="28"/>
        </w:rPr>
      </w:pPr>
      <w:r w:rsidRPr="00DD54C8">
        <w:rPr>
          <w:b/>
          <w:sz w:val="28"/>
          <w:szCs w:val="28"/>
        </w:rPr>
        <w:t xml:space="preserve">Об </w:t>
      </w:r>
      <w:r w:rsidR="00CA3752" w:rsidRPr="00DD54C8">
        <w:rPr>
          <w:b/>
          <w:sz w:val="28"/>
          <w:szCs w:val="28"/>
        </w:rPr>
        <w:t xml:space="preserve">утверждении </w:t>
      </w:r>
      <w:r w:rsidR="0091249F">
        <w:rPr>
          <w:b/>
          <w:sz w:val="28"/>
          <w:szCs w:val="28"/>
        </w:rPr>
        <w:t>П</w:t>
      </w:r>
      <w:r w:rsidR="00874F20">
        <w:rPr>
          <w:b/>
          <w:sz w:val="28"/>
          <w:szCs w:val="28"/>
        </w:rPr>
        <w:t>орядка установления размера и взимания платы</w:t>
      </w:r>
      <w:r w:rsidR="00D312A9" w:rsidRPr="00DD54C8">
        <w:rPr>
          <w:b/>
          <w:sz w:val="28"/>
          <w:szCs w:val="28"/>
        </w:rPr>
        <w:t xml:space="preserve"> </w:t>
      </w:r>
    </w:p>
    <w:p w:rsidR="00874F20" w:rsidRPr="00874F20" w:rsidRDefault="00521DD7" w:rsidP="00896486">
      <w:pPr>
        <w:spacing w:line="360" w:lineRule="auto"/>
        <w:jc w:val="center"/>
        <w:rPr>
          <w:b/>
          <w:sz w:val="28"/>
          <w:szCs w:val="28"/>
        </w:rPr>
      </w:pPr>
      <w:r w:rsidRPr="00874F20">
        <w:rPr>
          <w:b/>
          <w:sz w:val="28"/>
          <w:szCs w:val="28"/>
        </w:rPr>
        <w:t>за пользование жилым помещением</w:t>
      </w:r>
      <w:r>
        <w:rPr>
          <w:b/>
          <w:sz w:val="28"/>
          <w:szCs w:val="28"/>
        </w:rPr>
        <w:t xml:space="preserve"> (платы за </w:t>
      </w:r>
      <w:proofErr w:type="spellStart"/>
      <w:r>
        <w:rPr>
          <w:b/>
          <w:sz w:val="28"/>
          <w:szCs w:val="28"/>
        </w:rPr>
        <w:t>найм</w:t>
      </w:r>
      <w:proofErr w:type="spellEnd"/>
      <w:r>
        <w:rPr>
          <w:b/>
          <w:sz w:val="28"/>
          <w:szCs w:val="28"/>
        </w:rPr>
        <w:t>)</w:t>
      </w:r>
    </w:p>
    <w:p w:rsidR="0091249F" w:rsidRDefault="00521DD7" w:rsidP="00896486">
      <w:pPr>
        <w:spacing w:line="360" w:lineRule="auto"/>
        <w:jc w:val="center"/>
        <w:rPr>
          <w:b/>
          <w:sz w:val="28"/>
          <w:szCs w:val="28"/>
        </w:rPr>
      </w:pPr>
      <w:r w:rsidRPr="00874F20">
        <w:rPr>
          <w:b/>
          <w:sz w:val="28"/>
          <w:szCs w:val="28"/>
        </w:rPr>
        <w:t>для нанимателей жилых помещений по договорам социального</w:t>
      </w:r>
      <w:r w:rsidR="0091249F">
        <w:rPr>
          <w:b/>
          <w:sz w:val="28"/>
          <w:szCs w:val="28"/>
        </w:rPr>
        <w:t xml:space="preserve"> </w:t>
      </w:r>
      <w:r w:rsidRPr="00874F20">
        <w:rPr>
          <w:b/>
          <w:sz w:val="28"/>
          <w:szCs w:val="28"/>
        </w:rPr>
        <w:t xml:space="preserve">найма </w:t>
      </w:r>
    </w:p>
    <w:p w:rsidR="00E141BB" w:rsidRPr="00DD54C8" w:rsidRDefault="00521DD7" w:rsidP="00896486">
      <w:pPr>
        <w:spacing w:line="360" w:lineRule="auto"/>
        <w:jc w:val="center"/>
        <w:rPr>
          <w:b/>
          <w:sz w:val="28"/>
          <w:szCs w:val="28"/>
        </w:rPr>
      </w:pPr>
      <w:r w:rsidRPr="00874F20">
        <w:rPr>
          <w:b/>
          <w:sz w:val="28"/>
          <w:szCs w:val="28"/>
        </w:rPr>
        <w:t>и договорам найма жилых помещений государственного</w:t>
      </w:r>
      <w:r w:rsidR="0091249F">
        <w:rPr>
          <w:b/>
          <w:sz w:val="28"/>
          <w:szCs w:val="28"/>
        </w:rPr>
        <w:t xml:space="preserve"> </w:t>
      </w:r>
      <w:r w:rsidRPr="00874F20">
        <w:rPr>
          <w:b/>
          <w:sz w:val="28"/>
          <w:szCs w:val="28"/>
        </w:rPr>
        <w:t>или муниципальн</w:t>
      </w:r>
      <w:r w:rsidR="00A1572D">
        <w:rPr>
          <w:b/>
          <w:sz w:val="28"/>
          <w:szCs w:val="28"/>
        </w:rPr>
        <w:t>ого</w:t>
      </w:r>
      <w:r w:rsidRPr="00874F20">
        <w:rPr>
          <w:b/>
          <w:sz w:val="28"/>
          <w:szCs w:val="28"/>
        </w:rPr>
        <w:t xml:space="preserve"> жилищного фонда</w:t>
      </w:r>
      <w:r w:rsidR="008340AA">
        <w:rPr>
          <w:b/>
          <w:sz w:val="28"/>
          <w:szCs w:val="28"/>
        </w:rPr>
        <w:t>,</w:t>
      </w:r>
      <w:r w:rsidR="00D312A9" w:rsidRPr="00DD54C8">
        <w:rPr>
          <w:b/>
          <w:sz w:val="28"/>
          <w:szCs w:val="28"/>
        </w:rPr>
        <w:t xml:space="preserve"> </w:t>
      </w:r>
      <w:r w:rsidR="008340AA">
        <w:rPr>
          <w:b/>
          <w:sz w:val="28"/>
          <w:szCs w:val="28"/>
        </w:rPr>
        <w:t xml:space="preserve">расположенных на территории </w:t>
      </w:r>
      <w:r w:rsidR="00A1572D">
        <w:rPr>
          <w:b/>
          <w:sz w:val="28"/>
          <w:szCs w:val="28"/>
        </w:rPr>
        <w:t>муниципального образования городское поселение город Конаково</w:t>
      </w:r>
      <w:r w:rsidR="00D312A9" w:rsidRPr="00DD54C8">
        <w:rPr>
          <w:b/>
          <w:sz w:val="28"/>
          <w:szCs w:val="28"/>
        </w:rPr>
        <w:t xml:space="preserve"> Конак</w:t>
      </w:r>
      <w:r w:rsidR="0091249F">
        <w:rPr>
          <w:b/>
          <w:sz w:val="28"/>
          <w:szCs w:val="28"/>
        </w:rPr>
        <w:t>овского района Тверской области</w:t>
      </w:r>
    </w:p>
    <w:p w:rsidR="00D312A9" w:rsidRPr="00DD54C8" w:rsidRDefault="00D312A9" w:rsidP="00896486">
      <w:pPr>
        <w:spacing w:line="360" w:lineRule="auto"/>
        <w:jc w:val="center"/>
        <w:rPr>
          <w:sz w:val="28"/>
          <w:szCs w:val="28"/>
        </w:rPr>
      </w:pPr>
    </w:p>
    <w:p w:rsidR="00E141BB" w:rsidRPr="0091249F" w:rsidRDefault="001D0586" w:rsidP="0089648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D54C8">
        <w:rPr>
          <w:sz w:val="28"/>
          <w:szCs w:val="28"/>
        </w:rPr>
        <w:t>В соответствии с ч. 3 ст. 156 Жилищного Кодекса Российской Федерации, Феде</w:t>
      </w:r>
      <w:r w:rsidR="00C5184A" w:rsidRPr="00DD54C8">
        <w:rPr>
          <w:sz w:val="28"/>
          <w:szCs w:val="28"/>
        </w:rPr>
        <w:t>ральным законом от 06.10.2003</w:t>
      </w:r>
      <w:r w:rsidR="00DC02A5">
        <w:rPr>
          <w:sz w:val="28"/>
          <w:szCs w:val="28"/>
        </w:rPr>
        <w:t xml:space="preserve"> № 131-</w:t>
      </w:r>
      <w:r w:rsidRPr="00DD54C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91249F" w:rsidRPr="00DD54C8">
        <w:rPr>
          <w:sz w:val="28"/>
          <w:szCs w:val="28"/>
        </w:rPr>
        <w:t>Постановлением Правительства Российской Федерации от 12.12.2014 № 1356 «О порядке установления, изменения и ежегодной индексации платы за наем жилых помещений по договорам найма жилых помещений жилищного фо</w:t>
      </w:r>
      <w:r w:rsidR="0091249F">
        <w:rPr>
          <w:sz w:val="28"/>
          <w:szCs w:val="28"/>
        </w:rPr>
        <w:t xml:space="preserve">нда социального использования», </w:t>
      </w:r>
      <w:r w:rsidR="00DC02A5" w:rsidRPr="00DD54C8">
        <w:rPr>
          <w:sz w:val="28"/>
          <w:szCs w:val="28"/>
        </w:rPr>
        <w:t xml:space="preserve">Приказом Министерства Строительства и жилищно-коммунального хозяйства </w:t>
      </w:r>
      <w:r w:rsidR="00DC02A5">
        <w:rPr>
          <w:sz w:val="28"/>
          <w:szCs w:val="28"/>
        </w:rPr>
        <w:t>Российской Федерации</w:t>
      </w:r>
      <w:r w:rsidR="00DC02A5" w:rsidRPr="00DD54C8">
        <w:rPr>
          <w:sz w:val="28"/>
          <w:szCs w:val="28"/>
        </w:rPr>
        <w:t xml:space="preserve"> от 27.09.2016 </w:t>
      </w:r>
      <w:r w:rsidR="00896486">
        <w:rPr>
          <w:sz w:val="28"/>
          <w:szCs w:val="28"/>
        </w:rPr>
        <w:t xml:space="preserve">      </w:t>
      </w:r>
      <w:r w:rsidR="00DC02A5" w:rsidRPr="00DD54C8">
        <w:rPr>
          <w:sz w:val="28"/>
          <w:szCs w:val="28"/>
        </w:rPr>
        <w:t>№ 668/</w:t>
      </w:r>
      <w:proofErr w:type="spellStart"/>
      <w:r w:rsidR="00DC02A5" w:rsidRPr="00DD54C8">
        <w:rPr>
          <w:sz w:val="28"/>
          <w:szCs w:val="28"/>
        </w:rPr>
        <w:t>пр</w:t>
      </w:r>
      <w:proofErr w:type="spellEnd"/>
      <w:r w:rsidR="00DC02A5" w:rsidRPr="00DD54C8">
        <w:rPr>
          <w:sz w:val="28"/>
          <w:szCs w:val="28"/>
        </w:rPr>
        <w:t xml:space="preserve"> «Об утверждении методических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DC02A5">
        <w:rPr>
          <w:sz w:val="28"/>
          <w:szCs w:val="28"/>
        </w:rPr>
        <w:t xml:space="preserve"> </w:t>
      </w:r>
      <w:r w:rsidR="00E141BB" w:rsidRPr="00DD54C8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E141BB" w:rsidRPr="00DD54C8">
        <w:rPr>
          <w:sz w:val="28"/>
          <w:szCs w:val="28"/>
        </w:rPr>
        <w:t>муниципального о</w:t>
      </w:r>
      <w:r w:rsidR="0091249F">
        <w:rPr>
          <w:sz w:val="28"/>
          <w:szCs w:val="28"/>
        </w:rPr>
        <w:t>бразования городское поселение</w:t>
      </w:r>
      <w:r w:rsidR="00E141BB" w:rsidRPr="00DD54C8">
        <w:rPr>
          <w:sz w:val="28"/>
          <w:szCs w:val="28"/>
        </w:rPr>
        <w:t xml:space="preserve"> город Конаково </w:t>
      </w:r>
      <w:r w:rsidR="00E141BB" w:rsidRPr="00DD54C8">
        <w:rPr>
          <w:sz w:val="28"/>
          <w:szCs w:val="28"/>
        </w:rPr>
        <w:lastRenderedPageBreak/>
        <w:t>Конаковского района Тверской области (далее – Совет депутатов города Конаково)</w:t>
      </w:r>
      <w:r w:rsidR="007218CA" w:rsidRPr="00DD54C8">
        <w:rPr>
          <w:sz w:val="28"/>
          <w:szCs w:val="28"/>
        </w:rPr>
        <w:t xml:space="preserve"> </w:t>
      </w:r>
      <w:r w:rsidR="00E141BB" w:rsidRPr="00DD54C8">
        <w:rPr>
          <w:b/>
          <w:bCs/>
          <w:color w:val="000000"/>
          <w:spacing w:val="4"/>
          <w:sz w:val="28"/>
          <w:szCs w:val="28"/>
        </w:rPr>
        <w:t>РЕШИЛ</w:t>
      </w:r>
      <w:r w:rsidR="00E141BB" w:rsidRPr="00DD54C8">
        <w:rPr>
          <w:bCs/>
          <w:color w:val="000000"/>
          <w:spacing w:val="4"/>
          <w:sz w:val="28"/>
          <w:szCs w:val="28"/>
        </w:rPr>
        <w:t>:</w:t>
      </w:r>
    </w:p>
    <w:p w:rsidR="008B0E8F" w:rsidRPr="00C75CA5" w:rsidRDefault="008340AA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49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8136FE" w:rsidRPr="009124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249F">
        <w:rPr>
          <w:rFonts w:ascii="Times New Roman" w:hAnsi="Times New Roman" w:cs="Times New Roman"/>
          <w:sz w:val="28"/>
          <w:szCs w:val="28"/>
        </w:rPr>
        <w:t xml:space="preserve"> </w:t>
      </w:r>
      <w:r w:rsidR="002076B8" w:rsidRPr="0091249F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DC02A5" w:rsidRPr="00C75CA5">
        <w:rPr>
          <w:rFonts w:ascii="Times New Roman" w:hAnsi="Times New Roman" w:cs="Times New Roman"/>
          <w:sz w:val="28"/>
          <w:szCs w:val="28"/>
        </w:rPr>
        <w:t xml:space="preserve">и взимания </w:t>
      </w:r>
      <w:r w:rsidR="002076B8" w:rsidRPr="00C75CA5">
        <w:rPr>
          <w:rFonts w:ascii="Times New Roman" w:hAnsi="Times New Roman" w:cs="Times New Roman"/>
          <w:sz w:val="28"/>
          <w:szCs w:val="28"/>
        </w:rPr>
        <w:t xml:space="preserve">платы за пользование жилым помещением (платы за </w:t>
      </w:r>
      <w:proofErr w:type="spellStart"/>
      <w:r w:rsidR="002076B8" w:rsidRPr="00C75CA5">
        <w:rPr>
          <w:rFonts w:ascii="Times New Roman" w:hAnsi="Times New Roman" w:cs="Times New Roman"/>
          <w:sz w:val="28"/>
          <w:szCs w:val="28"/>
        </w:rPr>
        <w:t>на</w:t>
      </w:r>
      <w:r w:rsidR="00D05334">
        <w:rPr>
          <w:rFonts w:ascii="Times New Roman" w:hAnsi="Times New Roman" w:cs="Times New Roman"/>
          <w:sz w:val="28"/>
          <w:szCs w:val="28"/>
        </w:rPr>
        <w:t>й</w:t>
      </w:r>
      <w:r w:rsidR="002076B8" w:rsidRPr="00C75CA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076B8" w:rsidRPr="00C75CA5">
        <w:rPr>
          <w:rFonts w:ascii="Times New Roman" w:hAnsi="Times New Roman" w:cs="Times New Roman"/>
          <w:sz w:val="28"/>
          <w:szCs w:val="28"/>
        </w:rPr>
        <w:t>)</w:t>
      </w:r>
      <w:r w:rsidR="00A1572D" w:rsidRPr="00C75CA5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</w:t>
      </w:r>
      <w:r w:rsidR="002076B8" w:rsidRPr="00C75CA5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и договорам найма жилых помещений государственного </w:t>
      </w:r>
      <w:r w:rsidR="00A1572D" w:rsidRPr="00C75CA5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="002076B8" w:rsidRPr="00C75CA5">
        <w:rPr>
          <w:rFonts w:ascii="Times New Roman" w:hAnsi="Times New Roman" w:cs="Times New Roman"/>
          <w:sz w:val="28"/>
          <w:szCs w:val="28"/>
        </w:rPr>
        <w:t>жилищного фонда, расположенн</w:t>
      </w:r>
      <w:r w:rsidR="00A1572D" w:rsidRPr="00C75CA5">
        <w:rPr>
          <w:rFonts w:ascii="Times New Roman" w:hAnsi="Times New Roman" w:cs="Times New Roman"/>
          <w:sz w:val="28"/>
          <w:szCs w:val="28"/>
        </w:rPr>
        <w:t>ых</w:t>
      </w:r>
      <w:r w:rsidR="002076B8" w:rsidRPr="00C75CA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572D" w:rsidRPr="00C75CA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8B0E8F" w:rsidRPr="00C75C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5184A" w:rsidRPr="00C75CA5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E97FE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8B0E8F" w:rsidRPr="00C75CA5">
        <w:rPr>
          <w:rFonts w:ascii="Times New Roman" w:hAnsi="Times New Roman" w:cs="Times New Roman"/>
          <w:sz w:val="28"/>
          <w:szCs w:val="28"/>
          <w:lang w:eastAsia="en-US"/>
        </w:rPr>
        <w:t>рил</w:t>
      </w:r>
      <w:r w:rsidR="00E97FED">
        <w:rPr>
          <w:rFonts w:ascii="Times New Roman" w:hAnsi="Times New Roman" w:cs="Times New Roman"/>
          <w:sz w:val="28"/>
          <w:szCs w:val="28"/>
          <w:lang w:eastAsia="en-US"/>
        </w:rPr>
        <w:t>агается</w:t>
      </w:r>
      <w:r w:rsidR="00C5184A" w:rsidRPr="00C75CA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DC085B" w:rsidRPr="00C75CA5">
        <w:rPr>
          <w:rFonts w:ascii="Times New Roman" w:hAnsi="Times New Roman" w:cs="Times New Roman"/>
          <w:sz w:val="28"/>
          <w:szCs w:val="28"/>
        </w:rPr>
        <w:t>.</w:t>
      </w:r>
    </w:p>
    <w:p w:rsidR="00465447" w:rsidRPr="00DD54C8" w:rsidRDefault="00465447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базовый размер платы за </w:t>
      </w:r>
      <w:proofErr w:type="spellStart"/>
      <w:r w:rsidRPr="00DD54C8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D05334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DD54C8">
        <w:rPr>
          <w:rFonts w:ascii="Times New Roman" w:hAnsi="Times New Roman" w:cs="Times New Roman"/>
          <w:sz w:val="28"/>
          <w:szCs w:val="28"/>
          <w:lang w:eastAsia="en-US"/>
        </w:rPr>
        <w:t>м</w:t>
      </w:r>
      <w:proofErr w:type="spellEnd"/>
      <w:r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 жилого помещения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215F25" w:rsidRPr="00DD54C8">
        <w:rPr>
          <w:rFonts w:ascii="Times New Roman" w:hAnsi="Times New Roman" w:cs="Times New Roman"/>
          <w:sz w:val="28"/>
          <w:szCs w:val="28"/>
        </w:rPr>
        <w:t>Н</w:t>
      </w:r>
      <w:r w:rsidR="00215F25" w:rsidRPr="00DD54C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равный </w:t>
      </w:r>
      <w:r w:rsidR="00A1572D">
        <w:rPr>
          <w:rFonts w:ascii="Times New Roman" w:hAnsi="Times New Roman" w:cs="Times New Roman"/>
          <w:sz w:val="28"/>
          <w:szCs w:val="28"/>
          <w:lang w:eastAsia="en-US"/>
        </w:rPr>
        <w:t>56,03</w:t>
      </w:r>
      <w:r w:rsidR="0081665C">
        <w:rPr>
          <w:rFonts w:ascii="Times New Roman" w:hAnsi="Times New Roman" w:cs="Times New Roman"/>
          <w:sz w:val="28"/>
          <w:szCs w:val="28"/>
          <w:lang w:eastAsia="en-US"/>
        </w:rPr>
        <w:t>475</w:t>
      </w:r>
      <w:r w:rsidRPr="00DD54C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E7639" w:rsidRPr="00DD54C8" w:rsidRDefault="0088520F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</w:rPr>
        <w:t>Утвердить коэффициент</w:t>
      </w:r>
      <w:r w:rsidR="00215F25" w:rsidRPr="00DD54C8">
        <w:rPr>
          <w:rFonts w:ascii="Times New Roman" w:hAnsi="Times New Roman" w:cs="Times New Roman"/>
          <w:sz w:val="28"/>
          <w:szCs w:val="28"/>
        </w:rPr>
        <w:t>ы</w:t>
      </w:r>
      <w:r w:rsidR="005E7639" w:rsidRPr="00DD54C8">
        <w:rPr>
          <w:rFonts w:ascii="Times New Roman" w:hAnsi="Times New Roman" w:cs="Times New Roman"/>
          <w:sz w:val="28"/>
          <w:szCs w:val="28"/>
        </w:rPr>
        <w:t>, характеризующи</w:t>
      </w:r>
      <w:r w:rsidR="00215F25" w:rsidRPr="00DD54C8">
        <w:rPr>
          <w:rFonts w:ascii="Times New Roman" w:hAnsi="Times New Roman" w:cs="Times New Roman"/>
          <w:sz w:val="28"/>
          <w:szCs w:val="28"/>
        </w:rPr>
        <w:t>е</w:t>
      </w:r>
      <w:r w:rsidRPr="00DD54C8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5E7639" w:rsidRPr="00DD54C8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215F25" w:rsidRPr="00DD54C8">
        <w:rPr>
          <w:rFonts w:ascii="Times New Roman" w:hAnsi="Times New Roman" w:cs="Times New Roman"/>
          <w:sz w:val="28"/>
          <w:szCs w:val="28"/>
        </w:rPr>
        <w:t>(</w:t>
      </w:r>
      <w:r w:rsidR="005E7639" w:rsidRPr="00DD54C8">
        <w:rPr>
          <w:rFonts w:ascii="Times New Roman" w:hAnsi="Times New Roman" w:cs="Times New Roman"/>
          <w:sz w:val="28"/>
          <w:szCs w:val="28"/>
        </w:rPr>
        <w:t>К</w:t>
      </w:r>
      <w:r w:rsidR="005E7639" w:rsidRPr="00DD54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15F25" w:rsidRPr="00DD54C8">
        <w:rPr>
          <w:rFonts w:ascii="Times New Roman" w:hAnsi="Times New Roman" w:cs="Times New Roman"/>
          <w:sz w:val="28"/>
          <w:szCs w:val="28"/>
        </w:rPr>
        <w:t>):</w:t>
      </w:r>
    </w:p>
    <w:p w:rsidR="005E7639" w:rsidRPr="00DD54C8" w:rsidRDefault="00523D11" w:rsidP="00896486">
      <w:pPr>
        <w:pStyle w:val="ConsNormal"/>
        <w:widowControl/>
        <w:tabs>
          <w:tab w:val="left" w:pos="0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</w:rPr>
        <w:t>3</w:t>
      </w:r>
      <w:r w:rsidR="005E7639" w:rsidRPr="00DD54C8">
        <w:rPr>
          <w:rFonts w:ascii="Times New Roman" w:hAnsi="Times New Roman" w:cs="Times New Roman"/>
          <w:sz w:val="28"/>
          <w:szCs w:val="28"/>
        </w:rPr>
        <w:t xml:space="preserve">.1. Коэффициент </w:t>
      </w:r>
      <w:r w:rsidR="00215F25" w:rsidRPr="00DD54C8">
        <w:rPr>
          <w:rFonts w:ascii="Times New Roman" w:hAnsi="Times New Roman" w:cs="Times New Roman"/>
          <w:sz w:val="28"/>
          <w:szCs w:val="28"/>
        </w:rPr>
        <w:t>(</w:t>
      </w:r>
      <w:r w:rsidR="005E7639" w:rsidRPr="00DD54C8">
        <w:rPr>
          <w:rFonts w:ascii="Times New Roman" w:hAnsi="Times New Roman" w:cs="Times New Roman"/>
          <w:sz w:val="28"/>
          <w:szCs w:val="28"/>
        </w:rPr>
        <w:t>К</w:t>
      </w:r>
      <w:r w:rsidR="005E7639" w:rsidRPr="00DD54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) д</w:t>
      </w:r>
      <w:r w:rsidR="005E7639" w:rsidRPr="00DD54C8">
        <w:rPr>
          <w:rFonts w:ascii="Times New Roman" w:hAnsi="Times New Roman" w:cs="Times New Roman"/>
          <w:sz w:val="28"/>
          <w:szCs w:val="28"/>
          <w:lang w:eastAsia="en-US"/>
        </w:rPr>
        <w:t>ля кирпичных домов</w:t>
      </w:r>
      <w:r w:rsidR="003D370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E7639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7FED">
        <w:rPr>
          <w:rFonts w:ascii="Times New Roman" w:hAnsi="Times New Roman" w:cs="Times New Roman"/>
          <w:sz w:val="28"/>
          <w:szCs w:val="28"/>
          <w:lang w:eastAsia="en-US"/>
        </w:rPr>
        <w:t xml:space="preserve">панельных и блочных </w:t>
      </w:r>
      <w:r w:rsidR="005E7639" w:rsidRPr="00DD54C8">
        <w:rPr>
          <w:rFonts w:ascii="Times New Roman" w:hAnsi="Times New Roman" w:cs="Times New Roman"/>
          <w:sz w:val="28"/>
          <w:szCs w:val="28"/>
          <w:lang w:eastAsia="en-US"/>
        </w:rPr>
        <w:t>равный 1,3;</w:t>
      </w:r>
    </w:p>
    <w:p w:rsidR="005E7639" w:rsidRPr="00DD54C8" w:rsidRDefault="00523D11" w:rsidP="00896486">
      <w:pPr>
        <w:pStyle w:val="ConsNormal"/>
        <w:widowControl/>
        <w:tabs>
          <w:tab w:val="left" w:pos="0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D3702">
        <w:rPr>
          <w:rFonts w:ascii="Times New Roman" w:hAnsi="Times New Roman" w:cs="Times New Roman"/>
          <w:sz w:val="28"/>
          <w:szCs w:val="28"/>
          <w:lang w:eastAsia="en-US"/>
        </w:rPr>
        <w:t>.2</w:t>
      </w:r>
      <w:r w:rsidR="005E7639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E7639" w:rsidRPr="00DD54C8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215F25" w:rsidRPr="00DD54C8">
        <w:rPr>
          <w:rFonts w:ascii="Times New Roman" w:hAnsi="Times New Roman" w:cs="Times New Roman"/>
          <w:sz w:val="28"/>
          <w:szCs w:val="28"/>
        </w:rPr>
        <w:t>(</w:t>
      </w:r>
      <w:r w:rsidR="005E7639" w:rsidRPr="00DD54C8">
        <w:rPr>
          <w:rFonts w:ascii="Times New Roman" w:hAnsi="Times New Roman" w:cs="Times New Roman"/>
          <w:sz w:val="28"/>
          <w:szCs w:val="28"/>
        </w:rPr>
        <w:t>К</w:t>
      </w:r>
      <w:r w:rsidR="005E7639" w:rsidRPr="00DD54C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) д</w:t>
      </w:r>
      <w:r w:rsidR="005E7639" w:rsidRPr="00DD54C8">
        <w:rPr>
          <w:rFonts w:ascii="Times New Roman" w:hAnsi="Times New Roman" w:cs="Times New Roman"/>
          <w:sz w:val="28"/>
          <w:szCs w:val="28"/>
          <w:lang w:eastAsia="en-US"/>
        </w:rPr>
        <w:t>ля деревянных и прочих домов равный 0,8.</w:t>
      </w:r>
    </w:p>
    <w:p w:rsidR="005E7639" w:rsidRPr="00DD54C8" w:rsidRDefault="005E7639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  <w:lang w:eastAsia="en-US"/>
        </w:rPr>
        <w:t>Утвердить коэффициент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DD54C8">
        <w:rPr>
          <w:rFonts w:ascii="Times New Roman" w:hAnsi="Times New Roman" w:cs="Times New Roman"/>
          <w:sz w:val="28"/>
          <w:szCs w:val="28"/>
          <w:lang w:eastAsia="en-US"/>
        </w:rPr>
        <w:t>, характеризующи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 благоустройство жилого помещения</w:t>
      </w:r>
      <w:r w:rsidR="00465447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465447" w:rsidRPr="00DD54C8">
        <w:rPr>
          <w:rFonts w:ascii="Times New Roman" w:hAnsi="Times New Roman" w:cs="Times New Roman"/>
          <w:sz w:val="28"/>
          <w:szCs w:val="28"/>
        </w:rPr>
        <w:t>К</w:t>
      </w:r>
      <w:r w:rsidR="00465447" w:rsidRPr="00DD5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):</w:t>
      </w:r>
    </w:p>
    <w:p w:rsidR="00465447" w:rsidRPr="00DD54C8" w:rsidRDefault="00523D11" w:rsidP="00896486">
      <w:pPr>
        <w:pStyle w:val="ConsNormal"/>
        <w:widowControl/>
        <w:tabs>
          <w:tab w:val="left" w:pos="0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65447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.1. Коэффициент 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465447" w:rsidRPr="00DD54C8">
        <w:rPr>
          <w:rFonts w:ascii="Times New Roman" w:hAnsi="Times New Roman" w:cs="Times New Roman"/>
          <w:sz w:val="28"/>
          <w:szCs w:val="28"/>
        </w:rPr>
        <w:t>К</w:t>
      </w:r>
      <w:r w:rsidR="00465447" w:rsidRPr="00DD5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) д</w:t>
      </w:r>
      <w:r w:rsidR="00465447" w:rsidRPr="00DD54C8">
        <w:rPr>
          <w:rFonts w:ascii="Times New Roman" w:hAnsi="Times New Roman" w:cs="Times New Roman"/>
          <w:sz w:val="28"/>
          <w:szCs w:val="28"/>
          <w:lang w:eastAsia="en-US"/>
        </w:rPr>
        <w:t>ля домов, оснащенных лифтовым оборудованием равный 1,3;</w:t>
      </w:r>
    </w:p>
    <w:p w:rsidR="00465447" w:rsidRPr="00DD54C8" w:rsidRDefault="00523D11" w:rsidP="00896486">
      <w:pPr>
        <w:pStyle w:val="ConsNormal"/>
        <w:widowControl/>
        <w:tabs>
          <w:tab w:val="left" w:pos="0"/>
        </w:tabs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465447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.2. Коэффициент 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465447" w:rsidRPr="00DD54C8">
        <w:rPr>
          <w:rFonts w:ascii="Times New Roman" w:hAnsi="Times New Roman" w:cs="Times New Roman"/>
          <w:sz w:val="28"/>
          <w:szCs w:val="28"/>
        </w:rPr>
        <w:t>К</w:t>
      </w:r>
      <w:r w:rsidR="00465447" w:rsidRPr="00DD54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) д</w:t>
      </w:r>
      <w:r w:rsidR="00465447" w:rsidRPr="00DD54C8">
        <w:rPr>
          <w:rFonts w:ascii="Times New Roman" w:hAnsi="Times New Roman" w:cs="Times New Roman"/>
          <w:sz w:val="28"/>
          <w:szCs w:val="28"/>
          <w:lang w:eastAsia="en-US"/>
        </w:rPr>
        <w:t>ля домов, не оснащенных лифтовым оборудованием равный 0,8.</w:t>
      </w:r>
    </w:p>
    <w:p w:rsidR="00465447" w:rsidRPr="00DD54C8" w:rsidRDefault="00465447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коэффициент, характеризующий местоположение дома 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DD54C8">
        <w:rPr>
          <w:rFonts w:ascii="Times New Roman" w:hAnsi="Times New Roman" w:cs="Times New Roman"/>
          <w:sz w:val="28"/>
          <w:szCs w:val="28"/>
        </w:rPr>
        <w:t>К</w:t>
      </w:r>
      <w:r w:rsidRPr="00DD54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DD54C8">
        <w:rPr>
          <w:rFonts w:ascii="Times New Roman" w:hAnsi="Times New Roman" w:cs="Times New Roman"/>
          <w:sz w:val="28"/>
          <w:szCs w:val="28"/>
          <w:lang w:eastAsia="en-US"/>
        </w:rPr>
        <w:t>равный 1,3.</w:t>
      </w:r>
    </w:p>
    <w:p w:rsidR="00A1572D" w:rsidRDefault="00465447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523D11" w:rsidRPr="00DD54C8">
        <w:rPr>
          <w:rFonts w:ascii="Times New Roman" w:hAnsi="Times New Roman" w:cs="Times New Roman"/>
          <w:sz w:val="28"/>
          <w:szCs w:val="28"/>
          <w:lang w:eastAsia="en-US"/>
        </w:rPr>
        <w:t>коэффициент соответствия платы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215F25" w:rsidRPr="00DD54C8">
        <w:rPr>
          <w:rFonts w:ascii="Times New Roman" w:hAnsi="Times New Roman" w:cs="Times New Roman"/>
          <w:sz w:val="28"/>
          <w:szCs w:val="28"/>
        </w:rPr>
        <w:t>К</w:t>
      </w:r>
      <w:r w:rsidR="00215F25" w:rsidRPr="00DD54C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215F25" w:rsidRPr="00DD54C8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523D11" w:rsidRPr="00DD54C8">
        <w:rPr>
          <w:rFonts w:ascii="Times New Roman" w:hAnsi="Times New Roman" w:cs="Times New Roman"/>
          <w:sz w:val="28"/>
          <w:szCs w:val="28"/>
          <w:lang w:eastAsia="en-US"/>
        </w:rPr>
        <w:t>равный 0,</w:t>
      </w:r>
      <w:r w:rsidR="003D370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23D11" w:rsidRPr="00DD54C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B3C" w:rsidRDefault="00872B3C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 решение Совета депутатов города Конаково от 01.04.2019 № 21-н «Об утверждении п</w:t>
      </w:r>
      <w:r w:rsidR="00D05334">
        <w:rPr>
          <w:rFonts w:ascii="Times New Roman" w:hAnsi="Times New Roman" w:cs="Times New Roman"/>
          <w:sz w:val="28"/>
          <w:szCs w:val="28"/>
          <w:lang w:eastAsia="en-US"/>
        </w:rPr>
        <w:t>орядка установления платы за на</w:t>
      </w:r>
      <w:r w:rsidR="007D52DD"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 жилого помещения, находящегося в собственности муниципального образования городское поселение город Конаково Конаковского района Тверской области, по договорам социального найма» с </w:t>
      </w:r>
      <w:r w:rsidR="00896486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1 июля 2022 года.</w:t>
      </w:r>
    </w:p>
    <w:p w:rsidR="00872B3C" w:rsidRDefault="00872B3C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Признать утратившим силу решение Совета депутатов города Конаково от 25.06.2019 № 94 «</w:t>
      </w:r>
      <w:r w:rsidR="00D05334">
        <w:rPr>
          <w:rFonts w:ascii="Times New Roman" w:hAnsi="Times New Roman" w:cs="Times New Roman"/>
          <w:sz w:val="28"/>
          <w:szCs w:val="28"/>
          <w:lang w:eastAsia="en-US"/>
        </w:rPr>
        <w:t>Об утверждении платы за на</w:t>
      </w:r>
      <w:r w:rsidR="007D52D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72B3C">
        <w:rPr>
          <w:rFonts w:ascii="Times New Roman" w:hAnsi="Times New Roman" w:cs="Times New Roman"/>
          <w:sz w:val="28"/>
          <w:szCs w:val="28"/>
          <w:lang w:eastAsia="en-US"/>
        </w:rPr>
        <w:t>м жил</w:t>
      </w:r>
      <w:r w:rsidR="00A35449">
        <w:rPr>
          <w:rFonts w:ascii="Times New Roman" w:hAnsi="Times New Roman" w:cs="Times New Roman"/>
          <w:sz w:val="28"/>
          <w:szCs w:val="28"/>
          <w:lang w:eastAsia="en-US"/>
        </w:rPr>
        <w:t>ых помещений</w:t>
      </w:r>
      <w:r w:rsidRPr="00872B3C">
        <w:rPr>
          <w:rFonts w:ascii="Times New Roman" w:hAnsi="Times New Roman" w:cs="Times New Roman"/>
          <w:sz w:val="28"/>
          <w:szCs w:val="28"/>
          <w:lang w:eastAsia="en-US"/>
        </w:rPr>
        <w:t>, находящ</w:t>
      </w:r>
      <w:r w:rsidR="00A35449">
        <w:rPr>
          <w:rFonts w:ascii="Times New Roman" w:hAnsi="Times New Roman" w:cs="Times New Roman"/>
          <w:sz w:val="28"/>
          <w:szCs w:val="28"/>
          <w:lang w:eastAsia="en-US"/>
        </w:rPr>
        <w:t>ихся</w:t>
      </w:r>
      <w:r w:rsidRPr="00872B3C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A35449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государственной</w:t>
      </w:r>
      <w:r w:rsidRPr="00872B3C">
        <w:rPr>
          <w:rFonts w:ascii="Times New Roman" w:hAnsi="Times New Roman" w:cs="Times New Roman"/>
          <w:sz w:val="28"/>
          <w:szCs w:val="28"/>
          <w:lang w:eastAsia="en-US"/>
        </w:rPr>
        <w:t xml:space="preserve"> собственности,</w:t>
      </w:r>
      <w:r w:rsidR="00A35449">
        <w:rPr>
          <w:rFonts w:ascii="Times New Roman" w:hAnsi="Times New Roman" w:cs="Times New Roman"/>
          <w:sz w:val="28"/>
          <w:szCs w:val="28"/>
          <w:lang w:eastAsia="en-US"/>
        </w:rPr>
        <w:t xml:space="preserve"> расположенные на территории муниципального образования городское поселение город Конаково Конаковского района Тверской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 с 01 июля 2022 года.</w:t>
      </w:r>
    </w:p>
    <w:p w:rsidR="00C42EE0" w:rsidRPr="00DD54C8" w:rsidRDefault="00A1572D" w:rsidP="00896486">
      <w:pPr>
        <w:pStyle w:val="ConsNormal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72D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</w:t>
      </w:r>
      <w:r w:rsidR="00C42EE0">
        <w:rPr>
          <w:rFonts w:ascii="Times New Roman" w:hAnsi="Times New Roman" w:cs="Times New Roman"/>
          <w:sz w:val="28"/>
          <w:szCs w:val="28"/>
          <w:lang w:eastAsia="en-US"/>
        </w:rPr>
        <w:t>оммуникационной сети «Интернет»</w:t>
      </w:r>
      <w:r w:rsidR="00C42EE0" w:rsidRPr="00C42E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2EE0" w:rsidRPr="00DD54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C42EE0" w:rsidRPr="00DD54C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9552D">
        <w:rPr>
          <w:rFonts w:ascii="Times New Roman" w:hAnsi="Times New Roman" w:cs="Times New Roman"/>
          <w:sz w:val="28"/>
          <w:szCs w:val="28"/>
        </w:rPr>
        <w:t xml:space="preserve">с </w:t>
      </w:r>
      <w:r w:rsidR="00896486">
        <w:rPr>
          <w:rFonts w:ascii="Times New Roman" w:hAnsi="Times New Roman" w:cs="Times New Roman"/>
          <w:sz w:val="28"/>
          <w:szCs w:val="28"/>
        </w:rPr>
        <w:t>0</w:t>
      </w:r>
      <w:r w:rsidR="00B9552D">
        <w:rPr>
          <w:rFonts w:ascii="Times New Roman" w:hAnsi="Times New Roman" w:cs="Times New Roman"/>
          <w:sz w:val="28"/>
          <w:szCs w:val="28"/>
        </w:rPr>
        <w:t>1 июля 2022 года</w:t>
      </w:r>
      <w:r w:rsidR="00C42EE0" w:rsidRPr="00DD54C8">
        <w:rPr>
          <w:rFonts w:ascii="Times New Roman" w:hAnsi="Times New Roman" w:cs="Times New Roman"/>
          <w:sz w:val="28"/>
          <w:szCs w:val="28"/>
        </w:rPr>
        <w:t>.</w:t>
      </w:r>
    </w:p>
    <w:p w:rsidR="00896486" w:rsidRDefault="00896486" w:rsidP="00896486">
      <w:pPr>
        <w:pStyle w:val="ConsNormal"/>
        <w:tabs>
          <w:tab w:val="left" w:pos="993"/>
          <w:tab w:val="left" w:pos="1134"/>
        </w:tabs>
        <w:ind w:right="-2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6486" w:rsidRDefault="00896486" w:rsidP="00896486">
      <w:pPr>
        <w:pStyle w:val="ConsNormal"/>
        <w:tabs>
          <w:tab w:val="left" w:pos="993"/>
          <w:tab w:val="left" w:pos="1134"/>
        </w:tabs>
        <w:ind w:right="-2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6486" w:rsidRPr="00896486" w:rsidRDefault="00896486" w:rsidP="00896486">
      <w:pPr>
        <w:pStyle w:val="ConsNormal"/>
        <w:tabs>
          <w:tab w:val="left" w:pos="993"/>
          <w:tab w:val="left" w:pos="1134"/>
        </w:tabs>
        <w:ind w:right="-2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486">
        <w:rPr>
          <w:rFonts w:ascii="Times New Roman" w:hAnsi="Times New Roman" w:cs="Times New Roman"/>
          <w:sz w:val="28"/>
          <w:szCs w:val="28"/>
          <w:lang w:eastAsia="en-US"/>
        </w:rPr>
        <w:t>Председатель</w:t>
      </w:r>
    </w:p>
    <w:p w:rsidR="00896486" w:rsidRPr="00896486" w:rsidRDefault="00896486" w:rsidP="00896486">
      <w:pPr>
        <w:pStyle w:val="ConsNormal"/>
        <w:tabs>
          <w:tab w:val="left" w:pos="993"/>
          <w:tab w:val="left" w:pos="1134"/>
        </w:tabs>
        <w:ind w:right="-2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486">
        <w:rPr>
          <w:rFonts w:ascii="Times New Roman" w:hAnsi="Times New Roman" w:cs="Times New Roman"/>
          <w:sz w:val="28"/>
          <w:szCs w:val="28"/>
          <w:lang w:eastAsia="en-US"/>
        </w:rPr>
        <w:t xml:space="preserve">Совета депутатов </w:t>
      </w:r>
    </w:p>
    <w:p w:rsidR="00A1572D" w:rsidRPr="00A1572D" w:rsidRDefault="00896486" w:rsidP="00896486">
      <w:pPr>
        <w:pStyle w:val="ConsNormal"/>
        <w:widowControl/>
        <w:tabs>
          <w:tab w:val="left" w:pos="993"/>
          <w:tab w:val="left" w:pos="1134"/>
        </w:tabs>
        <w:ind w:right="-2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486">
        <w:rPr>
          <w:rFonts w:ascii="Times New Roman" w:hAnsi="Times New Roman" w:cs="Times New Roman"/>
          <w:sz w:val="28"/>
          <w:szCs w:val="28"/>
          <w:lang w:eastAsia="en-US"/>
        </w:rPr>
        <w:t>города Конаково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896486"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А.</w:t>
      </w:r>
      <w:r w:rsidRPr="00896486">
        <w:rPr>
          <w:rFonts w:ascii="Times New Roman" w:hAnsi="Times New Roman" w:cs="Times New Roman"/>
          <w:sz w:val="28"/>
          <w:szCs w:val="28"/>
          <w:lang w:eastAsia="en-US"/>
        </w:rPr>
        <w:t>Н. Дзюбак</w:t>
      </w:r>
    </w:p>
    <w:p w:rsidR="00896486" w:rsidRDefault="00896486" w:rsidP="00896486">
      <w:pPr>
        <w:pStyle w:val="ConsNormal"/>
        <w:tabs>
          <w:tab w:val="left" w:pos="0"/>
          <w:tab w:val="left" w:pos="1134"/>
          <w:tab w:val="left" w:pos="1276"/>
        </w:tabs>
        <w:spacing w:line="360" w:lineRule="auto"/>
        <w:ind w:right="-2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6486" w:rsidRDefault="00896486" w:rsidP="00896486">
      <w:pPr>
        <w:pStyle w:val="ConsNormal"/>
        <w:tabs>
          <w:tab w:val="left" w:pos="0"/>
          <w:tab w:val="left" w:pos="1134"/>
          <w:tab w:val="left" w:pos="1276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486">
        <w:rPr>
          <w:rFonts w:ascii="Times New Roman" w:hAnsi="Times New Roman" w:cs="Times New Roman"/>
          <w:sz w:val="28"/>
          <w:szCs w:val="28"/>
          <w:lang w:eastAsia="en-US"/>
        </w:rPr>
        <w:t>Временно исполняющий</w:t>
      </w:r>
    </w:p>
    <w:p w:rsidR="00896486" w:rsidRPr="00896486" w:rsidRDefault="00896486" w:rsidP="00896486">
      <w:pPr>
        <w:pStyle w:val="ConsNormal"/>
        <w:tabs>
          <w:tab w:val="left" w:pos="0"/>
          <w:tab w:val="left" w:pos="1134"/>
          <w:tab w:val="left" w:pos="1276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486">
        <w:rPr>
          <w:rFonts w:ascii="Times New Roman" w:hAnsi="Times New Roman" w:cs="Times New Roman"/>
          <w:sz w:val="28"/>
          <w:szCs w:val="28"/>
          <w:lang w:eastAsia="en-US"/>
        </w:rPr>
        <w:t>полномочия Главы</w:t>
      </w:r>
    </w:p>
    <w:p w:rsidR="00030BC6" w:rsidRPr="00DD54C8" w:rsidRDefault="00896486" w:rsidP="00896486">
      <w:pPr>
        <w:pStyle w:val="ConsNormal"/>
        <w:widowControl/>
        <w:tabs>
          <w:tab w:val="left" w:pos="0"/>
          <w:tab w:val="left" w:pos="1134"/>
          <w:tab w:val="left" w:pos="1276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6486">
        <w:rPr>
          <w:rFonts w:ascii="Times New Roman" w:hAnsi="Times New Roman" w:cs="Times New Roman"/>
          <w:sz w:val="28"/>
          <w:szCs w:val="28"/>
          <w:lang w:eastAsia="en-US"/>
        </w:rPr>
        <w:t>города Конаково</w:t>
      </w:r>
      <w:r w:rsidRPr="00896486">
        <w:t xml:space="preserve"> </w:t>
      </w:r>
      <w: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Д.</w:t>
      </w:r>
      <w:r w:rsidRPr="00896486">
        <w:rPr>
          <w:rFonts w:ascii="Times New Roman" w:hAnsi="Times New Roman" w:cs="Times New Roman"/>
          <w:sz w:val="28"/>
          <w:szCs w:val="28"/>
          <w:lang w:eastAsia="en-US"/>
        </w:rPr>
        <w:t>Н. Колупанский</w:t>
      </w:r>
    </w:p>
    <w:p w:rsidR="00030BC6" w:rsidRDefault="00030BC6" w:rsidP="0091249F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E141BB" w:rsidRPr="00DD54C8" w:rsidRDefault="00030BC6" w:rsidP="0091249F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41BB" w:rsidRPr="00DD5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15F25" w:rsidRPr="00DD54C8">
        <w:rPr>
          <w:rFonts w:ascii="Times New Roman" w:hAnsi="Times New Roman" w:cs="Times New Roman"/>
          <w:sz w:val="28"/>
          <w:szCs w:val="28"/>
        </w:rPr>
        <w:t xml:space="preserve">    </w:t>
      </w:r>
      <w:r w:rsidR="00DD54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41BB" w:rsidRPr="00DD54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728E" w:rsidRPr="00DD54C8" w:rsidRDefault="00E8728E" w:rsidP="0091249F">
      <w:pPr>
        <w:autoSpaceDE w:val="0"/>
        <w:autoSpaceDN w:val="0"/>
        <w:ind w:right="-2"/>
        <w:rPr>
          <w:sz w:val="28"/>
          <w:szCs w:val="28"/>
        </w:rPr>
      </w:pPr>
      <w:bookmarkStart w:id="0" w:name="P31"/>
      <w:bookmarkEnd w:id="0"/>
      <w:r w:rsidRPr="00DD54C8">
        <w:rPr>
          <w:sz w:val="28"/>
          <w:szCs w:val="28"/>
        </w:rPr>
        <w:t>город Конаково</w:t>
      </w:r>
    </w:p>
    <w:p w:rsidR="00E8728E" w:rsidRPr="00DD54C8" w:rsidRDefault="00896486" w:rsidP="0091249F">
      <w:pPr>
        <w:autoSpaceDE w:val="0"/>
        <w:autoSpaceDN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E8728E" w:rsidRPr="00DD54C8">
        <w:rPr>
          <w:sz w:val="28"/>
          <w:szCs w:val="28"/>
        </w:rPr>
        <w:t>20</w:t>
      </w:r>
      <w:r w:rsidR="00B35E3B">
        <w:rPr>
          <w:sz w:val="28"/>
          <w:szCs w:val="28"/>
        </w:rPr>
        <w:t>22</w:t>
      </w:r>
      <w:r w:rsidR="00E8728E" w:rsidRPr="00DD54C8">
        <w:rPr>
          <w:sz w:val="28"/>
          <w:szCs w:val="28"/>
        </w:rPr>
        <w:t xml:space="preserve"> г. № </w:t>
      </w:r>
      <w:r>
        <w:rPr>
          <w:sz w:val="28"/>
          <w:szCs w:val="28"/>
        </w:rPr>
        <w:t>116-н</w:t>
      </w:r>
      <w:r w:rsidR="00E8728E" w:rsidRPr="00DD54C8">
        <w:rPr>
          <w:sz w:val="28"/>
          <w:szCs w:val="28"/>
        </w:rPr>
        <w:t xml:space="preserve"> </w:t>
      </w:r>
    </w:p>
    <w:p w:rsidR="00CA7375" w:rsidRPr="00CA7375" w:rsidRDefault="00CA7375" w:rsidP="0091249F">
      <w:pPr>
        <w:widowControl w:val="0"/>
        <w:autoSpaceDE w:val="0"/>
        <w:autoSpaceDN w:val="0"/>
        <w:ind w:right="-2"/>
        <w:rPr>
          <w:b/>
        </w:rPr>
      </w:pPr>
    </w:p>
    <w:p w:rsidR="002112EF" w:rsidRDefault="002112EF" w:rsidP="0091249F">
      <w:pPr>
        <w:autoSpaceDE w:val="0"/>
        <w:autoSpaceDN w:val="0"/>
        <w:adjustRightInd w:val="0"/>
        <w:ind w:right="-2"/>
        <w:jc w:val="right"/>
      </w:pPr>
    </w:p>
    <w:p w:rsidR="00E97FED" w:rsidRDefault="00E97FED" w:rsidP="0091249F">
      <w:pPr>
        <w:autoSpaceDE w:val="0"/>
        <w:autoSpaceDN w:val="0"/>
        <w:adjustRightInd w:val="0"/>
        <w:ind w:right="-2"/>
        <w:jc w:val="right"/>
      </w:pPr>
    </w:p>
    <w:p w:rsidR="00E97FED" w:rsidRDefault="00E97FED" w:rsidP="0091249F">
      <w:pPr>
        <w:autoSpaceDE w:val="0"/>
        <w:autoSpaceDN w:val="0"/>
        <w:adjustRightInd w:val="0"/>
        <w:ind w:right="-2"/>
        <w:jc w:val="right"/>
      </w:pPr>
    </w:p>
    <w:p w:rsidR="00E97FED" w:rsidRDefault="00E97FED" w:rsidP="0091249F">
      <w:pPr>
        <w:autoSpaceDE w:val="0"/>
        <w:autoSpaceDN w:val="0"/>
        <w:adjustRightInd w:val="0"/>
        <w:ind w:right="-2"/>
        <w:jc w:val="right"/>
      </w:pPr>
    </w:p>
    <w:p w:rsidR="00E97FED" w:rsidRDefault="00E97FED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C34694" w:rsidRDefault="00C34694" w:rsidP="0091249F">
      <w:pPr>
        <w:autoSpaceDE w:val="0"/>
        <w:autoSpaceDN w:val="0"/>
        <w:adjustRightInd w:val="0"/>
        <w:ind w:right="-2"/>
        <w:jc w:val="right"/>
      </w:pPr>
    </w:p>
    <w:p w:rsidR="00600E2D" w:rsidRPr="00EB2A99" w:rsidRDefault="00DF7E46" w:rsidP="0091249F">
      <w:pPr>
        <w:autoSpaceDE w:val="0"/>
        <w:autoSpaceDN w:val="0"/>
        <w:adjustRightInd w:val="0"/>
        <w:ind w:right="-2"/>
        <w:jc w:val="right"/>
      </w:pPr>
      <w:r w:rsidRPr="00EB2A99">
        <w:lastRenderedPageBreak/>
        <w:t xml:space="preserve">Приложение </w:t>
      </w:r>
    </w:p>
    <w:p w:rsidR="00C34694" w:rsidRDefault="00DF7E46" w:rsidP="0091249F">
      <w:pPr>
        <w:autoSpaceDE w:val="0"/>
        <w:autoSpaceDN w:val="0"/>
        <w:adjustRightInd w:val="0"/>
        <w:ind w:right="-2"/>
        <w:jc w:val="right"/>
      </w:pPr>
      <w:r w:rsidRPr="00EB2A99">
        <w:t xml:space="preserve">к решению Совета депутатов </w:t>
      </w:r>
    </w:p>
    <w:p w:rsidR="00600E2D" w:rsidRPr="00EB2A99" w:rsidRDefault="00600E2D" w:rsidP="0091249F">
      <w:pPr>
        <w:autoSpaceDE w:val="0"/>
        <w:autoSpaceDN w:val="0"/>
        <w:adjustRightInd w:val="0"/>
        <w:ind w:right="-2"/>
        <w:jc w:val="right"/>
      </w:pPr>
      <w:r w:rsidRPr="00EB2A99">
        <w:t xml:space="preserve">города Конаково </w:t>
      </w:r>
    </w:p>
    <w:p w:rsidR="00600E2D" w:rsidRPr="00EB2A99" w:rsidRDefault="00600E2D" w:rsidP="0091249F">
      <w:pPr>
        <w:autoSpaceDE w:val="0"/>
        <w:autoSpaceDN w:val="0"/>
        <w:adjustRightInd w:val="0"/>
        <w:ind w:right="-2"/>
        <w:jc w:val="right"/>
      </w:pPr>
      <w:r w:rsidRPr="00EB2A99">
        <w:t xml:space="preserve">от </w:t>
      </w:r>
      <w:r w:rsidR="00896486">
        <w:t>31.03.2022г.</w:t>
      </w:r>
      <w:r w:rsidR="00E97FED" w:rsidRPr="00E97FED">
        <w:t xml:space="preserve"> </w:t>
      </w:r>
      <w:r w:rsidR="00E97FED" w:rsidRPr="00EB2A99">
        <w:t xml:space="preserve">№ </w:t>
      </w:r>
      <w:r w:rsidR="00896486">
        <w:t>116-н</w:t>
      </w:r>
      <w:r w:rsidR="00E97FED" w:rsidRPr="00EB2A99">
        <w:t xml:space="preserve"> </w:t>
      </w:r>
      <w:r w:rsidR="00DF7E46" w:rsidRPr="00EB2A99">
        <w:t xml:space="preserve"> </w:t>
      </w:r>
    </w:p>
    <w:p w:rsidR="00600E2D" w:rsidRDefault="00600E2D" w:rsidP="0091249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92ECD" w:rsidRDefault="00A92ECD" w:rsidP="0091249F">
      <w:pPr>
        <w:ind w:right="-2"/>
        <w:jc w:val="center"/>
        <w:rPr>
          <w:b/>
          <w:sz w:val="28"/>
          <w:szCs w:val="28"/>
        </w:rPr>
      </w:pPr>
    </w:p>
    <w:p w:rsidR="00A92ECD" w:rsidRDefault="008136FE" w:rsidP="00A92ECD">
      <w:pPr>
        <w:spacing w:line="360" w:lineRule="auto"/>
        <w:jc w:val="center"/>
        <w:rPr>
          <w:b/>
          <w:sz w:val="28"/>
          <w:szCs w:val="28"/>
        </w:rPr>
      </w:pPr>
      <w:r w:rsidRPr="00C75CA5">
        <w:rPr>
          <w:b/>
          <w:sz w:val="28"/>
          <w:szCs w:val="28"/>
        </w:rPr>
        <w:t xml:space="preserve">Порядок </w:t>
      </w:r>
      <w:r w:rsidR="00E03E81" w:rsidRPr="00600C95">
        <w:rPr>
          <w:b/>
          <w:sz w:val="28"/>
          <w:szCs w:val="28"/>
        </w:rPr>
        <w:t xml:space="preserve">установления и взимания платы </w:t>
      </w:r>
    </w:p>
    <w:p w:rsidR="00A92ECD" w:rsidRDefault="00E03E81" w:rsidP="00A92ECD">
      <w:pPr>
        <w:spacing w:line="360" w:lineRule="auto"/>
        <w:jc w:val="center"/>
        <w:rPr>
          <w:b/>
          <w:sz w:val="28"/>
          <w:szCs w:val="28"/>
        </w:rPr>
      </w:pPr>
      <w:r w:rsidRPr="00600C95">
        <w:rPr>
          <w:b/>
          <w:sz w:val="28"/>
          <w:szCs w:val="28"/>
        </w:rPr>
        <w:t xml:space="preserve">за пользование жилым помещением (платы за </w:t>
      </w:r>
      <w:proofErr w:type="spellStart"/>
      <w:r w:rsidRPr="00600C95">
        <w:rPr>
          <w:b/>
          <w:sz w:val="28"/>
          <w:szCs w:val="28"/>
        </w:rPr>
        <w:t>на</w:t>
      </w:r>
      <w:r w:rsidR="007D52DD">
        <w:rPr>
          <w:b/>
          <w:sz w:val="28"/>
          <w:szCs w:val="28"/>
        </w:rPr>
        <w:t>й</w:t>
      </w:r>
      <w:r w:rsidRPr="00600C95">
        <w:rPr>
          <w:b/>
          <w:sz w:val="28"/>
          <w:szCs w:val="28"/>
        </w:rPr>
        <w:t>м</w:t>
      </w:r>
      <w:proofErr w:type="spellEnd"/>
      <w:r w:rsidRPr="00600C95">
        <w:rPr>
          <w:b/>
          <w:sz w:val="28"/>
          <w:szCs w:val="28"/>
        </w:rPr>
        <w:t xml:space="preserve">) </w:t>
      </w:r>
    </w:p>
    <w:p w:rsidR="00A92ECD" w:rsidRDefault="00E03E81" w:rsidP="00A92ECD">
      <w:pPr>
        <w:spacing w:line="360" w:lineRule="auto"/>
        <w:jc w:val="center"/>
        <w:rPr>
          <w:b/>
          <w:sz w:val="28"/>
          <w:szCs w:val="28"/>
        </w:rPr>
      </w:pPr>
      <w:r w:rsidRPr="00600C95">
        <w:rPr>
          <w:b/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8136FE" w:rsidRDefault="00E03E81" w:rsidP="00A92ECD">
      <w:pPr>
        <w:spacing w:line="360" w:lineRule="auto"/>
        <w:jc w:val="center"/>
        <w:rPr>
          <w:b/>
          <w:sz w:val="28"/>
          <w:szCs w:val="28"/>
        </w:rPr>
      </w:pPr>
      <w:r w:rsidRPr="00600C95">
        <w:rPr>
          <w:b/>
          <w:sz w:val="28"/>
          <w:szCs w:val="28"/>
        </w:rPr>
        <w:t>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</w:t>
      </w:r>
    </w:p>
    <w:p w:rsidR="00A92ECD" w:rsidRPr="00600C95" w:rsidRDefault="00A92ECD" w:rsidP="00A92ECD">
      <w:pPr>
        <w:spacing w:line="360" w:lineRule="auto"/>
        <w:jc w:val="center"/>
        <w:rPr>
          <w:b/>
          <w:sz w:val="28"/>
          <w:szCs w:val="28"/>
        </w:rPr>
      </w:pPr>
    </w:p>
    <w:p w:rsidR="00600E2D" w:rsidRPr="00600C95" w:rsidRDefault="00DF7E46" w:rsidP="00A92ECD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00C95">
        <w:rPr>
          <w:b/>
          <w:sz w:val="28"/>
          <w:szCs w:val="28"/>
        </w:rPr>
        <w:t xml:space="preserve">Общие положения </w:t>
      </w:r>
    </w:p>
    <w:p w:rsidR="00E84789" w:rsidRPr="006E6074" w:rsidRDefault="004955D2" w:rsidP="00A92EC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00C95">
        <w:rPr>
          <w:sz w:val="28"/>
          <w:szCs w:val="28"/>
        </w:rPr>
        <w:t xml:space="preserve">1.1. Настоящий порядок </w:t>
      </w:r>
      <w:r w:rsidR="00F66730" w:rsidRPr="00600C95">
        <w:rPr>
          <w:sz w:val="28"/>
          <w:szCs w:val="28"/>
        </w:rPr>
        <w:t xml:space="preserve">установления и взимания платы за пользование жилым помещением (платы за </w:t>
      </w:r>
      <w:proofErr w:type="spellStart"/>
      <w:r w:rsidR="00F66730" w:rsidRPr="00600C95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F66730" w:rsidRPr="00600C95">
        <w:rPr>
          <w:sz w:val="28"/>
          <w:szCs w:val="28"/>
        </w:rPr>
        <w:t>м</w:t>
      </w:r>
      <w:proofErr w:type="spellEnd"/>
      <w:r w:rsidR="00F66730" w:rsidRPr="00600C95">
        <w:rPr>
          <w:sz w:val="28"/>
          <w:szCs w:val="28"/>
        </w:rPr>
        <w:t xml:space="preserve"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 </w:t>
      </w:r>
      <w:r w:rsidRPr="00600C95">
        <w:rPr>
          <w:sz w:val="28"/>
          <w:szCs w:val="28"/>
        </w:rPr>
        <w:t xml:space="preserve">(далее - Порядок) разработан в соответствии </w:t>
      </w:r>
      <w:r w:rsidRPr="00A92ECD">
        <w:rPr>
          <w:sz w:val="28"/>
          <w:szCs w:val="28"/>
        </w:rPr>
        <w:t xml:space="preserve">со </w:t>
      </w:r>
      <w:hyperlink r:id="rId6" w:history="1">
        <w:r w:rsidRPr="00A92ECD">
          <w:rPr>
            <w:sz w:val="28"/>
            <w:szCs w:val="28"/>
          </w:rPr>
          <w:t>статьей 156</w:t>
        </w:r>
      </w:hyperlink>
      <w:r w:rsidRPr="00A92ECD">
        <w:rPr>
          <w:sz w:val="28"/>
          <w:szCs w:val="28"/>
        </w:rPr>
        <w:t xml:space="preserve"> Жилищного код</w:t>
      </w:r>
      <w:r w:rsidR="00FB55D2" w:rsidRPr="00A92ECD">
        <w:rPr>
          <w:sz w:val="28"/>
          <w:szCs w:val="28"/>
        </w:rPr>
        <w:t>екса Российской Федерации</w:t>
      </w:r>
      <w:r w:rsidR="00E84789" w:rsidRPr="00A92ECD">
        <w:rPr>
          <w:sz w:val="28"/>
          <w:szCs w:val="28"/>
        </w:rPr>
        <w:t xml:space="preserve"> и</w:t>
      </w:r>
      <w:r w:rsidR="00FB55D2" w:rsidRPr="00A92ECD">
        <w:rPr>
          <w:sz w:val="28"/>
          <w:szCs w:val="28"/>
        </w:rPr>
        <w:t xml:space="preserve"> </w:t>
      </w:r>
      <w:r w:rsidRPr="00A92ECD">
        <w:rPr>
          <w:sz w:val="28"/>
          <w:szCs w:val="28"/>
        </w:rPr>
        <w:t xml:space="preserve">Методическими </w:t>
      </w:r>
      <w:hyperlink r:id="rId7" w:history="1">
        <w:r w:rsidRPr="00A92ECD">
          <w:rPr>
            <w:sz w:val="28"/>
            <w:szCs w:val="28"/>
          </w:rPr>
          <w:t>указаниями</w:t>
        </w:r>
      </w:hyperlink>
      <w:r w:rsidRPr="00A92ECD">
        <w:rPr>
          <w:sz w:val="28"/>
          <w:szCs w:val="28"/>
        </w:rPr>
        <w:t xml:space="preserve"> установления </w:t>
      </w:r>
      <w:r w:rsidRPr="00FB55D2">
        <w:rPr>
          <w:sz w:val="28"/>
          <w:szCs w:val="28"/>
        </w:rPr>
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6E6074">
        <w:rPr>
          <w:sz w:val="28"/>
          <w:szCs w:val="28"/>
        </w:rPr>
        <w:t>утвержденными Приказом Министерства строительства и жилищно-коммунального хозяйства Российской Ф</w:t>
      </w:r>
      <w:r w:rsidR="00FB55D2" w:rsidRPr="006E6074">
        <w:rPr>
          <w:sz w:val="28"/>
          <w:szCs w:val="28"/>
        </w:rPr>
        <w:t xml:space="preserve">едерации от 27.09.2016 </w:t>
      </w:r>
      <w:r w:rsidR="007D52DD">
        <w:rPr>
          <w:sz w:val="28"/>
          <w:szCs w:val="28"/>
        </w:rPr>
        <w:t>№</w:t>
      </w:r>
      <w:r w:rsidR="00FB55D2" w:rsidRPr="006E6074">
        <w:rPr>
          <w:sz w:val="28"/>
          <w:szCs w:val="28"/>
        </w:rPr>
        <w:t xml:space="preserve"> 668/пр</w:t>
      </w:r>
      <w:r w:rsidR="00E84789" w:rsidRPr="006E6074">
        <w:rPr>
          <w:sz w:val="28"/>
          <w:szCs w:val="28"/>
        </w:rPr>
        <w:t>.</w:t>
      </w:r>
    </w:p>
    <w:p w:rsidR="004955D2" w:rsidRPr="006E6074" w:rsidRDefault="00910DB5" w:rsidP="00A92ECD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92ECD">
        <w:rPr>
          <w:sz w:val="28"/>
          <w:szCs w:val="28"/>
        </w:rPr>
        <w:t>.</w:t>
      </w:r>
      <w:r w:rsidR="008C6C9D" w:rsidRPr="006E6074">
        <w:rPr>
          <w:sz w:val="28"/>
          <w:szCs w:val="28"/>
        </w:rPr>
        <w:t xml:space="preserve"> Порядок определяет расчет</w:t>
      </w:r>
      <w:r w:rsidR="004955D2" w:rsidRPr="006E6074">
        <w:rPr>
          <w:sz w:val="28"/>
          <w:szCs w:val="28"/>
        </w:rPr>
        <w:t xml:space="preserve"> размера платы за пользование жилым помещением (платы за </w:t>
      </w:r>
      <w:proofErr w:type="spellStart"/>
      <w:r w:rsidR="004955D2"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4955D2" w:rsidRPr="006E6074">
        <w:rPr>
          <w:sz w:val="28"/>
          <w:szCs w:val="28"/>
        </w:rPr>
        <w:t>м</w:t>
      </w:r>
      <w:proofErr w:type="spellEnd"/>
      <w:r w:rsidR="004955D2" w:rsidRPr="006E6074">
        <w:rPr>
          <w:sz w:val="28"/>
          <w:szCs w:val="28"/>
        </w:rPr>
        <w:t xml:space="preserve">) </w:t>
      </w:r>
      <w:r w:rsidR="00F66730" w:rsidRPr="006E6074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 </w:t>
      </w:r>
      <w:r w:rsidR="004955D2" w:rsidRPr="006E6074">
        <w:rPr>
          <w:sz w:val="28"/>
          <w:szCs w:val="28"/>
        </w:rPr>
        <w:t xml:space="preserve">(далее - плата за </w:t>
      </w:r>
      <w:proofErr w:type="spellStart"/>
      <w:r w:rsidR="004955D2"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4955D2" w:rsidRPr="006E6074">
        <w:rPr>
          <w:sz w:val="28"/>
          <w:szCs w:val="28"/>
        </w:rPr>
        <w:t>м</w:t>
      </w:r>
      <w:proofErr w:type="spellEnd"/>
      <w:r w:rsidR="004955D2" w:rsidRPr="006E6074">
        <w:rPr>
          <w:sz w:val="28"/>
          <w:szCs w:val="28"/>
        </w:rPr>
        <w:t xml:space="preserve"> </w:t>
      </w:r>
      <w:r w:rsidR="004955D2" w:rsidRPr="006E6074">
        <w:rPr>
          <w:sz w:val="28"/>
          <w:szCs w:val="28"/>
        </w:rPr>
        <w:lastRenderedPageBreak/>
        <w:t>жилого помещения).</w:t>
      </w:r>
    </w:p>
    <w:p w:rsidR="0052235F" w:rsidRPr="00EA714F" w:rsidRDefault="00910DB5" w:rsidP="00A92EC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92ECD">
        <w:rPr>
          <w:sz w:val="28"/>
          <w:szCs w:val="28"/>
        </w:rPr>
        <w:t>.</w:t>
      </w:r>
      <w:r w:rsidR="00123299" w:rsidRPr="006E6074">
        <w:rPr>
          <w:sz w:val="28"/>
          <w:szCs w:val="28"/>
        </w:rPr>
        <w:t xml:space="preserve"> </w:t>
      </w:r>
      <w:proofErr w:type="spellStart"/>
      <w:r w:rsidR="00123299" w:rsidRPr="006E6074">
        <w:rPr>
          <w:sz w:val="28"/>
          <w:szCs w:val="28"/>
        </w:rPr>
        <w:t>Наймодателем</w:t>
      </w:r>
      <w:proofErr w:type="spellEnd"/>
      <w:r w:rsidR="00123299" w:rsidRPr="006E6074">
        <w:rPr>
          <w:sz w:val="28"/>
          <w:szCs w:val="28"/>
        </w:rPr>
        <w:t xml:space="preserve"> муниципального</w:t>
      </w:r>
      <w:r w:rsidR="00123299">
        <w:rPr>
          <w:sz w:val="28"/>
          <w:szCs w:val="28"/>
        </w:rPr>
        <w:t xml:space="preserve"> </w:t>
      </w:r>
      <w:r w:rsidR="0052235F">
        <w:rPr>
          <w:sz w:val="28"/>
          <w:szCs w:val="28"/>
        </w:rPr>
        <w:t>жилищного фонда муниципального образования городское поселение городское поселение город Конаково выступает Отдел по управлению имуществом и земельным отношениям Администрации города Конаково в соответствии с Положением «Об отделе».</w:t>
      </w:r>
    </w:p>
    <w:p w:rsidR="0052235F" w:rsidRDefault="0052235F" w:rsidP="00A92E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92ECD">
        <w:rPr>
          <w:sz w:val="28"/>
          <w:szCs w:val="28"/>
        </w:rPr>
        <w:t>.</w:t>
      </w:r>
      <w:r w:rsidRPr="00600E2D">
        <w:rPr>
          <w:sz w:val="28"/>
          <w:szCs w:val="28"/>
        </w:rPr>
        <w:t xml:space="preserve"> Экономическое содержание платы за </w:t>
      </w:r>
      <w:proofErr w:type="spellStart"/>
      <w:r w:rsidRPr="00600E2D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Pr="00600E2D">
        <w:rPr>
          <w:sz w:val="28"/>
          <w:szCs w:val="28"/>
        </w:rPr>
        <w:t>м</w:t>
      </w:r>
      <w:proofErr w:type="spellEnd"/>
      <w:r w:rsidRPr="00600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фонда муниципального образования городское поселение город Конаково </w:t>
      </w:r>
      <w:r w:rsidRPr="00600E2D">
        <w:rPr>
          <w:sz w:val="28"/>
          <w:szCs w:val="28"/>
        </w:rPr>
        <w:t xml:space="preserve">состоит в компенсации затрат </w:t>
      </w:r>
      <w:r>
        <w:rPr>
          <w:sz w:val="28"/>
          <w:szCs w:val="28"/>
        </w:rPr>
        <w:t>муниципального образования городское поселение город Конаково</w:t>
      </w:r>
      <w:r w:rsidRPr="00600E2D">
        <w:rPr>
          <w:sz w:val="28"/>
          <w:szCs w:val="28"/>
        </w:rPr>
        <w:t xml:space="preserve"> на содержание и восстановление жилищного фонда, находящегося в муниципальной собственности. </w:t>
      </w:r>
    </w:p>
    <w:p w:rsidR="0052235F" w:rsidRDefault="0052235F" w:rsidP="00A92E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92E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0E2D">
        <w:rPr>
          <w:sz w:val="28"/>
          <w:szCs w:val="28"/>
        </w:rPr>
        <w:t>Денежные средства, вносимые нанимателями жилых помещений</w:t>
      </w:r>
      <w:r>
        <w:rPr>
          <w:sz w:val="28"/>
          <w:szCs w:val="28"/>
        </w:rPr>
        <w:t xml:space="preserve"> государственного или</w:t>
      </w:r>
      <w:r w:rsidRPr="00600E2D">
        <w:rPr>
          <w:sz w:val="28"/>
          <w:szCs w:val="28"/>
        </w:rPr>
        <w:t xml:space="preserve"> муниципального жилищного фонда в виде платы за </w:t>
      </w:r>
      <w:proofErr w:type="spellStart"/>
      <w:r w:rsidRPr="00600E2D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, являются неналоговым доходом.</w:t>
      </w:r>
    </w:p>
    <w:p w:rsidR="00A92ECD" w:rsidRDefault="00A92ECD" w:rsidP="00A92EC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EA714F" w:rsidRDefault="00DF7E46" w:rsidP="00A92EC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A714F">
        <w:rPr>
          <w:b/>
          <w:sz w:val="28"/>
          <w:szCs w:val="28"/>
        </w:rPr>
        <w:t xml:space="preserve">2. Порядок начисления, внесения </w:t>
      </w:r>
      <w:r w:rsidR="00EA714F">
        <w:rPr>
          <w:b/>
          <w:sz w:val="28"/>
          <w:szCs w:val="28"/>
        </w:rPr>
        <w:t>и</w:t>
      </w:r>
      <w:r w:rsidRPr="00EA714F">
        <w:rPr>
          <w:b/>
          <w:sz w:val="28"/>
          <w:szCs w:val="28"/>
        </w:rPr>
        <w:t xml:space="preserve"> сбора платы за </w:t>
      </w:r>
      <w:proofErr w:type="spellStart"/>
      <w:r w:rsidR="00EA714F">
        <w:rPr>
          <w:b/>
          <w:sz w:val="28"/>
          <w:szCs w:val="28"/>
        </w:rPr>
        <w:t>н</w:t>
      </w:r>
      <w:r w:rsidRPr="00EA714F">
        <w:rPr>
          <w:b/>
          <w:sz w:val="28"/>
          <w:szCs w:val="28"/>
        </w:rPr>
        <w:t>а</w:t>
      </w:r>
      <w:r w:rsidR="007D52DD">
        <w:rPr>
          <w:b/>
          <w:sz w:val="28"/>
          <w:szCs w:val="28"/>
        </w:rPr>
        <w:t>й</w:t>
      </w:r>
      <w:r w:rsidRPr="00EA714F">
        <w:rPr>
          <w:b/>
          <w:sz w:val="28"/>
          <w:szCs w:val="28"/>
        </w:rPr>
        <w:t>м</w:t>
      </w:r>
      <w:proofErr w:type="spellEnd"/>
    </w:p>
    <w:p w:rsidR="00F66730" w:rsidRPr="006E6074" w:rsidRDefault="00EC039C" w:rsidP="00A92E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184A">
        <w:rPr>
          <w:sz w:val="28"/>
          <w:szCs w:val="28"/>
        </w:rPr>
        <w:t>1</w:t>
      </w:r>
      <w:r w:rsidR="00A92ECD">
        <w:rPr>
          <w:sz w:val="28"/>
          <w:szCs w:val="28"/>
        </w:rPr>
        <w:t>.</w:t>
      </w:r>
      <w:r w:rsidR="00DF7E46" w:rsidRPr="00600E2D">
        <w:rPr>
          <w:sz w:val="28"/>
          <w:szCs w:val="28"/>
        </w:rPr>
        <w:t xml:space="preserve"> Плата за </w:t>
      </w:r>
      <w:proofErr w:type="spellStart"/>
      <w:r w:rsidR="00DF7E46" w:rsidRPr="00600E2D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DF7E46" w:rsidRPr="00600E2D">
        <w:rPr>
          <w:sz w:val="28"/>
          <w:szCs w:val="28"/>
        </w:rPr>
        <w:t>м</w:t>
      </w:r>
      <w:proofErr w:type="spellEnd"/>
      <w:r w:rsidR="00DF7E46" w:rsidRPr="00600E2D">
        <w:rPr>
          <w:sz w:val="28"/>
          <w:szCs w:val="28"/>
        </w:rPr>
        <w:t xml:space="preserve"> начисляется гражданам, которые пользуется жилым помещением жилищного фонда, находящегося </w:t>
      </w:r>
      <w:r w:rsidR="00B1259A">
        <w:rPr>
          <w:sz w:val="28"/>
          <w:szCs w:val="28"/>
        </w:rPr>
        <w:t xml:space="preserve">в </w:t>
      </w:r>
      <w:r w:rsidR="0065492E" w:rsidRPr="006E6074">
        <w:rPr>
          <w:sz w:val="28"/>
          <w:szCs w:val="28"/>
        </w:rPr>
        <w:t>государственной</w:t>
      </w:r>
      <w:r w:rsidR="00F66730" w:rsidRPr="006E6074">
        <w:rPr>
          <w:sz w:val="28"/>
          <w:szCs w:val="28"/>
        </w:rPr>
        <w:t xml:space="preserve"> или муниципальной</w:t>
      </w:r>
      <w:r w:rsidR="0065492E" w:rsidRPr="006E6074">
        <w:rPr>
          <w:sz w:val="28"/>
          <w:szCs w:val="28"/>
        </w:rPr>
        <w:t xml:space="preserve"> собственности, расположенного на территории </w:t>
      </w:r>
      <w:r w:rsidR="00F66730" w:rsidRPr="006E6074">
        <w:rPr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области </w:t>
      </w:r>
    </w:p>
    <w:p w:rsidR="004A6B6A" w:rsidRPr="006E6074" w:rsidRDefault="00C5184A" w:rsidP="00A92E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074">
        <w:rPr>
          <w:sz w:val="28"/>
          <w:szCs w:val="28"/>
        </w:rPr>
        <w:t>2.2</w:t>
      </w:r>
      <w:r w:rsidR="00A92ECD">
        <w:rPr>
          <w:sz w:val="28"/>
          <w:szCs w:val="28"/>
        </w:rPr>
        <w:t>.</w:t>
      </w:r>
      <w:r w:rsidR="00DF7E46" w:rsidRPr="006E6074">
        <w:rPr>
          <w:sz w:val="28"/>
          <w:szCs w:val="28"/>
        </w:rPr>
        <w:t xml:space="preserve"> Плата за </w:t>
      </w:r>
      <w:proofErr w:type="spellStart"/>
      <w:r w:rsidR="00DF7E46"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DF7E46" w:rsidRPr="006E6074">
        <w:rPr>
          <w:sz w:val="28"/>
          <w:szCs w:val="28"/>
        </w:rPr>
        <w:t>м</w:t>
      </w:r>
      <w:proofErr w:type="spellEnd"/>
      <w:r w:rsidR="00123299" w:rsidRPr="006E6074">
        <w:rPr>
          <w:sz w:val="28"/>
          <w:szCs w:val="28"/>
        </w:rPr>
        <w:t xml:space="preserve"> 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области,</w:t>
      </w:r>
      <w:r w:rsidR="00DF7E46" w:rsidRPr="006E6074">
        <w:rPr>
          <w:sz w:val="28"/>
          <w:szCs w:val="28"/>
        </w:rPr>
        <w:t xml:space="preserve"> входит в структуру платы за жилое помещение и начисляется в виде отдельного платежа. </w:t>
      </w:r>
    </w:p>
    <w:p w:rsidR="004A6B6A" w:rsidRPr="006E6074" w:rsidRDefault="00C5184A" w:rsidP="00A92E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074">
        <w:rPr>
          <w:sz w:val="28"/>
          <w:szCs w:val="28"/>
        </w:rPr>
        <w:t>2.3</w:t>
      </w:r>
      <w:r w:rsidR="00A92ECD">
        <w:rPr>
          <w:sz w:val="28"/>
          <w:szCs w:val="28"/>
        </w:rPr>
        <w:t>.</w:t>
      </w:r>
      <w:r w:rsidR="00DF7E46" w:rsidRPr="006E6074">
        <w:rPr>
          <w:sz w:val="28"/>
          <w:szCs w:val="28"/>
        </w:rPr>
        <w:t xml:space="preserve"> Размер платы за </w:t>
      </w:r>
      <w:proofErr w:type="spellStart"/>
      <w:r w:rsidR="00DF7E46"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DF7E46" w:rsidRPr="006E6074">
        <w:rPr>
          <w:sz w:val="28"/>
          <w:szCs w:val="28"/>
        </w:rPr>
        <w:t>м</w:t>
      </w:r>
      <w:proofErr w:type="spellEnd"/>
      <w:r w:rsidR="00DF7E46" w:rsidRPr="006E6074">
        <w:rPr>
          <w:sz w:val="28"/>
          <w:szCs w:val="28"/>
        </w:rPr>
        <w:t xml:space="preserve"> </w:t>
      </w:r>
      <w:r w:rsidR="00123299" w:rsidRPr="006E6074">
        <w:rPr>
          <w:sz w:val="28"/>
          <w:szCs w:val="28"/>
        </w:rPr>
        <w:t xml:space="preserve">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области, </w:t>
      </w:r>
      <w:r w:rsidR="00DF7E46" w:rsidRPr="006E6074">
        <w:rPr>
          <w:sz w:val="28"/>
          <w:szCs w:val="28"/>
        </w:rPr>
        <w:t>для нанимателей определяется исходя из занимаемой общей площади жилого помещения</w:t>
      </w:r>
      <w:r w:rsidR="004A6B6A" w:rsidRPr="006E6074">
        <w:rPr>
          <w:sz w:val="28"/>
          <w:szCs w:val="28"/>
        </w:rPr>
        <w:t>.</w:t>
      </w:r>
      <w:r w:rsidR="00DF7E46" w:rsidRPr="006E6074">
        <w:rPr>
          <w:sz w:val="28"/>
          <w:szCs w:val="28"/>
        </w:rPr>
        <w:t xml:space="preserve"> </w:t>
      </w:r>
    </w:p>
    <w:p w:rsidR="00F66730" w:rsidRPr="006E6074" w:rsidRDefault="00C5184A" w:rsidP="00A92E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074">
        <w:rPr>
          <w:sz w:val="28"/>
          <w:szCs w:val="28"/>
        </w:rPr>
        <w:lastRenderedPageBreak/>
        <w:t>2.4</w:t>
      </w:r>
      <w:r w:rsidR="00A92ECD">
        <w:rPr>
          <w:sz w:val="28"/>
          <w:szCs w:val="28"/>
        </w:rPr>
        <w:t>.</w:t>
      </w:r>
      <w:r w:rsidR="00EC039C" w:rsidRPr="006E6074">
        <w:rPr>
          <w:sz w:val="28"/>
          <w:szCs w:val="28"/>
        </w:rPr>
        <w:t xml:space="preserve"> </w:t>
      </w:r>
      <w:r w:rsidR="00DF7E46" w:rsidRPr="006E6074">
        <w:rPr>
          <w:sz w:val="28"/>
          <w:szCs w:val="28"/>
        </w:rPr>
        <w:t xml:space="preserve">Размер платы за </w:t>
      </w:r>
      <w:proofErr w:type="spellStart"/>
      <w:r w:rsidR="00DF7E46"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DF7E46" w:rsidRPr="006E6074">
        <w:rPr>
          <w:sz w:val="28"/>
          <w:szCs w:val="28"/>
        </w:rPr>
        <w:t>м</w:t>
      </w:r>
      <w:proofErr w:type="spellEnd"/>
      <w:r w:rsidR="00DF7E46" w:rsidRPr="006E6074">
        <w:rPr>
          <w:sz w:val="28"/>
          <w:szCs w:val="28"/>
        </w:rPr>
        <w:t xml:space="preserve"> </w:t>
      </w:r>
      <w:r w:rsidR="00123299" w:rsidRPr="006E6074">
        <w:rPr>
          <w:sz w:val="28"/>
          <w:szCs w:val="28"/>
        </w:rPr>
        <w:t xml:space="preserve">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области, </w:t>
      </w:r>
      <w:r w:rsidR="00DF7E46" w:rsidRPr="006E6074">
        <w:rPr>
          <w:sz w:val="28"/>
          <w:szCs w:val="28"/>
        </w:rPr>
        <w:t>устанавливается дифференцированно в зависимости от качества, благоустроенности и ме</w:t>
      </w:r>
      <w:r w:rsidR="00123299" w:rsidRPr="006E6074">
        <w:rPr>
          <w:sz w:val="28"/>
          <w:szCs w:val="28"/>
        </w:rPr>
        <w:t>сторасположения жилых помещений.</w:t>
      </w:r>
      <w:r w:rsidR="00F66730" w:rsidRPr="006E6074">
        <w:rPr>
          <w:sz w:val="28"/>
          <w:szCs w:val="28"/>
        </w:rPr>
        <w:t xml:space="preserve"> </w:t>
      </w:r>
    </w:p>
    <w:p w:rsidR="00D109C7" w:rsidRPr="006E6074" w:rsidRDefault="00D109C7" w:rsidP="00A92E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074">
        <w:rPr>
          <w:sz w:val="28"/>
          <w:szCs w:val="28"/>
        </w:rPr>
        <w:t>2.5</w:t>
      </w:r>
      <w:r w:rsidR="00A92ECD">
        <w:rPr>
          <w:sz w:val="28"/>
          <w:szCs w:val="28"/>
        </w:rPr>
        <w:t>.</w:t>
      </w:r>
      <w:r w:rsidRPr="006E6074">
        <w:rPr>
          <w:sz w:val="28"/>
          <w:szCs w:val="28"/>
        </w:rPr>
        <w:t xml:space="preserve"> Размер платы за </w:t>
      </w:r>
      <w:proofErr w:type="spellStart"/>
      <w:r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Pr="006E6074">
        <w:rPr>
          <w:sz w:val="28"/>
          <w:szCs w:val="28"/>
        </w:rPr>
        <w:t>м</w:t>
      </w:r>
      <w:proofErr w:type="spellEnd"/>
      <w:r w:rsidRPr="006E6074">
        <w:rPr>
          <w:sz w:val="28"/>
          <w:szCs w:val="28"/>
        </w:rPr>
        <w:t xml:space="preserve"> </w:t>
      </w:r>
      <w:r w:rsidR="00123299" w:rsidRPr="006E6074">
        <w:rPr>
          <w:sz w:val="28"/>
          <w:szCs w:val="28"/>
        </w:rPr>
        <w:t xml:space="preserve">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области, </w:t>
      </w:r>
      <w:r w:rsidRPr="006E6074">
        <w:rPr>
          <w:sz w:val="28"/>
          <w:szCs w:val="28"/>
        </w:rPr>
        <w:t xml:space="preserve">не включает в себя комиссионное вознаграждение, взимаемое банками и платежными системами за услуги по приему и перечислению данного платежа. </w:t>
      </w:r>
    </w:p>
    <w:p w:rsidR="004A6B6A" w:rsidRPr="006E6074" w:rsidRDefault="00C5184A" w:rsidP="00A92E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39465C"/>
          <w:sz w:val="16"/>
          <w:szCs w:val="16"/>
        </w:rPr>
      </w:pPr>
      <w:r w:rsidRPr="006E6074">
        <w:rPr>
          <w:sz w:val="28"/>
          <w:szCs w:val="28"/>
          <w:shd w:val="clear" w:color="auto" w:fill="FFFFFF" w:themeFill="background1"/>
        </w:rPr>
        <w:t>2.</w:t>
      </w:r>
      <w:r w:rsidR="00D109C7" w:rsidRPr="006E6074">
        <w:rPr>
          <w:sz w:val="28"/>
          <w:szCs w:val="28"/>
          <w:shd w:val="clear" w:color="auto" w:fill="FFFFFF" w:themeFill="background1"/>
        </w:rPr>
        <w:t>6</w:t>
      </w:r>
      <w:r w:rsidR="00A92ECD">
        <w:rPr>
          <w:sz w:val="28"/>
          <w:szCs w:val="28"/>
          <w:shd w:val="clear" w:color="auto" w:fill="FFFFFF" w:themeFill="background1"/>
        </w:rPr>
        <w:t>.</w:t>
      </w:r>
      <w:r w:rsidR="00D109C7" w:rsidRPr="006E6074">
        <w:rPr>
          <w:sz w:val="28"/>
          <w:szCs w:val="28"/>
          <w:shd w:val="clear" w:color="auto" w:fill="FFFFFF" w:themeFill="background1"/>
        </w:rPr>
        <w:t xml:space="preserve"> </w:t>
      </w:r>
      <w:r w:rsidR="00F57F5B" w:rsidRPr="006E6074">
        <w:rPr>
          <w:sz w:val="28"/>
          <w:szCs w:val="28"/>
          <w:shd w:val="clear" w:color="auto" w:fill="FFFFFF" w:themeFill="background1"/>
        </w:rPr>
        <w:t xml:space="preserve">Обязанность внесения платы за </w:t>
      </w:r>
      <w:proofErr w:type="spellStart"/>
      <w:r w:rsidR="00F57F5B" w:rsidRPr="006E6074">
        <w:rPr>
          <w:sz w:val="28"/>
          <w:szCs w:val="28"/>
          <w:shd w:val="clear" w:color="auto" w:fill="FFFFFF" w:themeFill="background1"/>
        </w:rPr>
        <w:t>на</w:t>
      </w:r>
      <w:r w:rsidR="007D52DD">
        <w:rPr>
          <w:sz w:val="28"/>
          <w:szCs w:val="28"/>
          <w:shd w:val="clear" w:color="auto" w:fill="FFFFFF" w:themeFill="background1"/>
        </w:rPr>
        <w:t>й</w:t>
      </w:r>
      <w:r w:rsidR="00F57F5B" w:rsidRPr="006E6074">
        <w:rPr>
          <w:sz w:val="28"/>
          <w:szCs w:val="28"/>
          <w:shd w:val="clear" w:color="auto" w:fill="FFFFFF" w:themeFill="background1"/>
        </w:rPr>
        <w:t>м</w:t>
      </w:r>
      <w:proofErr w:type="spellEnd"/>
      <w:r w:rsidR="00F57F5B" w:rsidRPr="006E6074">
        <w:rPr>
          <w:sz w:val="28"/>
          <w:szCs w:val="28"/>
          <w:shd w:val="clear" w:color="auto" w:fill="FFFFFF" w:themeFill="background1"/>
        </w:rPr>
        <w:t xml:space="preserve"> </w:t>
      </w:r>
      <w:r w:rsidR="00FE6F95" w:rsidRPr="006E6074">
        <w:rPr>
          <w:sz w:val="28"/>
          <w:szCs w:val="28"/>
          <w:shd w:val="clear" w:color="auto" w:fill="FFFFFF" w:themeFill="background1"/>
        </w:rPr>
        <w:t xml:space="preserve">для нанимателей жилых помещений </w:t>
      </w:r>
      <w:r w:rsidR="00D64F3D" w:rsidRPr="006E6074">
        <w:rPr>
          <w:sz w:val="28"/>
          <w:szCs w:val="28"/>
          <w:shd w:val="clear" w:color="auto" w:fill="FFFFFF" w:themeFill="background1"/>
        </w:rPr>
        <w:t>по договорам социального найма 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</w:t>
      </w:r>
      <w:r w:rsidR="00F57F5B" w:rsidRPr="006E6074">
        <w:rPr>
          <w:sz w:val="28"/>
          <w:szCs w:val="28"/>
          <w:shd w:val="clear" w:color="auto" w:fill="FFFFFF" w:themeFill="background1"/>
        </w:rPr>
        <w:t>, в соответствии с настоящим порядком по договорам, заключенным до принятия настоящего порядка, возникает с 1 июля</w:t>
      </w:r>
      <w:r w:rsidR="00F57F5B" w:rsidRPr="006E6074">
        <w:rPr>
          <w:sz w:val="28"/>
          <w:szCs w:val="28"/>
        </w:rPr>
        <w:t xml:space="preserve"> 2022 года.</w:t>
      </w:r>
      <w:r w:rsidR="00EC039C" w:rsidRPr="006E6074">
        <w:rPr>
          <w:rFonts w:ascii="Arial" w:hAnsi="Arial" w:cs="Arial"/>
          <w:color w:val="39465C"/>
          <w:sz w:val="16"/>
          <w:szCs w:val="16"/>
        </w:rPr>
        <w:t> </w:t>
      </w:r>
    </w:p>
    <w:p w:rsidR="00A92ECD" w:rsidRDefault="00A92ECD" w:rsidP="00A92EC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4A6B6A" w:rsidRPr="006E6074" w:rsidRDefault="00DF7E46" w:rsidP="00A92EC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E6074">
        <w:rPr>
          <w:b/>
          <w:sz w:val="28"/>
          <w:szCs w:val="28"/>
        </w:rPr>
        <w:t xml:space="preserve">3. Порядок установления размера платы за </w:t>
      </w:r>
      <w:proofErr w:type="spellStart"/>
      <w:r w:rsidRPr="006E6074">
        <w:rPr>
          <w:b/>
          <w:sz w:val="28"/>
          <w:szCs w:val="28"/>
        </w:rPr>
        <w:t>на</w:t>
      </w:r>
      <w:r w:rsidR="007D52DD">
        <w:rPr>
          <w:b/>
          <w:sz w:val="28"/>
          <w:szCs w:val="28"/>
        </w:rPr>
        <w:t>й</w:t>
      </w:r>
      <w:r w:rsidRPr="006E6074">
        <w:rPr>
          <w:b/>
          <w:sz w:val="28"/>
          <w:szCs w:val="28"/>
        </w:rPr>
        <w:t>м</w:t>
      </w:r>
      <w:proofErr w:type="spellEnd"/>
    </w:p>
    <w:p w:rsidR="00567B24" w:rsidRPr="006E6074" w:rsidRDefault="00910DB5" w:rsidP="00A92ECD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92ECD">
        <w:rPr>
          <w:sz w:val="28"/>
          <w:szCs w:val="28"/>
        </w:rPr>
        <w:t>.</w:t>
      </w:r>
      <w:r w:rsidR="00567B24" w:rsidRPr="006E6074">
        <w:rPr>
          <w:sz w:val="28"/>
          <w:szCs w:val="28"/>
        </w:rPr>
        <w:t xml:space="preserve"> Размер платы за </w:t>
      </w:r>
      <w:proofErr w:type="spellStart"/>
      <w:r w:rsidR="00567B24"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567B24" w:rsidRPr="006E6074">
        <w:rPr>
          <w:sz w:val="28"/>
          <w:szCs w:val="28"/>
        </w:rPr>
        <w:t>м</w:t>
      </w:r>
      <w:proofErr w:type="spellEnd"/>
      <w:r w:rsidR="00567B24" w:rsidRPr="006E6074">
        <w:rPr>
          <w:sz w:val="28"/>
          <w:szCs w:val="28"/>
        </w:rPr>
        <w:t xml:space="preserve"> жилого помещения, предоставленного </w:t>
      </w:r>
      <w:r w:rsidR="00D64F3D" w:rsidRPr="006E6074">
        <w:rPr>
          <w:sz w:val="28"/>
          <w:szCs w:val="28"/>
        </w:rPr>
        <w:t>по договору социального найма и договору найма жилых помещений 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</w:t>
      </w:r>
      <w:r w:rsidR="0065492E" w:rsidRPr="006E6074">
        <w:rPr>
          <w:sz w:val="28"/>
          <w:szCs w:val="28"/>
        </w:rPr>
        <w:t>,</w:t>
      </w:r>
      <w:r w:rsidR="00567B24" w:rsidRPr="006E6074">
        <w:rPr>
          <w:sz w:val="28"/>
          <w:szCs w:val="28"/>
        </w:rPr>
        <w:t xml:space="preserve"> определяется по формуле:</w:t>
      </w:r>
    </w:p>
    <w:p w:rsidR="00567B24" w:rsidRPr="006E6074" w:rsidRDefault="00567B24" w:rsidP="0091249F">
      <w:pPr>
        <w:pStyle w:val="ConsPlusNormal"/>
        <w:shd w:val="clear" w:color="auto" w:fill="FFFFFF" w:themeFill="background1"/>
        <w:ind w:right="-2"/>
        <w:jc w:val="both"/>
        <w:rPr>
          <w:sz w:val="28"/>
          <w:szCs w:val="28"/>
        </w:rPr>
      </w:pPr>
    </w:p>
    <w:p w:rsidR="00567B24" w:rsidRPr="006E6074" w:rsidRDefault="00567B24" w:rsidP="0091249F">
      <w:pPr>
        <w:pStyle w:val="ConsPlusNormal"/>
        <w:ind w:right="-2" w:firstLine="540"/>
        <w:jc w:val="center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П</w:t>
      </w:r>
      <w:r w:rsidRPr="006E6074">
        <w:rPr>
          <w:sz w:val="28"/>
          <w:szCs w:val="28"/>
          <w:vertAlign w:val="subscript"/>
        </w:rPr>
        <w:t>нj</w:t>
      </w:r>
      <w:proofErr w:type="spellEnd"/>
      <w:r w:rsidRPr="006E6074">
        <w:rPr>
          <w:sz w:val="28"/>
          <w:szCs w:val="28"/>
        </w:rPr>
        <w:t xml:space="preserve"> = </w:t>
      </w:r>
      <w:proofErr w:type="spellStart"/>
      <w:r w:rsidRPr="006E6074">
        <w:rPr>
          <w:sz w:val="28"/>
          <w:szCs w:val="28"/>
        </w:rPr>
        <w:t>Н</w:t>
      </w:r>
      <w:r w:rsidRPr="006E6074">
        <w:rPr>
          <w:sz w:val="28"/>
          <w:szCs w:val="28"/>
          <w:vertAlign w:val="subscript"/>
        </w:rPr>
        <w:t>б</w:t>
      </w:r>
      <w:proofErr w:type="spellEnd"/>
      <w:r w:rsidRPr="006E6074">
        <w:rPr>
          <w:sz w:val="28"/>
          <w:szCs w:val="28"/>
        </w:rPr>
        <w:t xml:space="preserve"> * </w:t>
      </w:r>
      <w:proofErr w:type="spellStart"/>
      <w:r w:rsidRPr="006E6074">
        <w:rPr>
          <w:sz w:val="28"/>
          <w:szCs w:val="28"/>
        </w:rPr>
        <w:t>К</w:t>
      </w:r>
      <w:r w:rsidRPr="006E6074">
        <w:rPr>
          <w:sz w:val="28"/>
          <w:szCs w:val="28"/>
          <w:vertAlign w:val="subscript"/>
        </w:rPr>
        <w:t>j</w:t>
      </w:r>
      <w:proofErr w:type="spellEnd"/>
      <w:r w:rsidRPr="006E6074">
        <w:rPr>
          <w:sz w:val="28"/>
          <w:szCs w:val="28"/>
        </w:rPr>
        <w:t xml:space="preserve"> * К</w:t>
      </w:r>
      <w:r w:rsidRPr="006E6074">
        <w:rPr>
          <w:sz w:val="28"/>
          <w:szCs w:val="28"/>
          <w:vertAlign w:val="subscript"/>
        </w:rPr>
        <w:t>с</w:t>
      </w:r>
      <w:r w:rsidRPr="006E6074">
        <w:rPr>
          <w:sz w:val="28"/>
          <w:szCs w:val="28"/>
        </w:rPr>
        <w:t xml:space="preserve"> * </w:t>
      </w:r>
      <w:proofErr w:type="spellStart"/>
      <w:r w:rsidRPr="006E6074">
        <w:rPr>
          <w:sz w:val="28"/>
          <w:szCs w:val="28"/>
        </w:rPr>
        <w:t>П</w:t>
      </w:r>
      <w:r w:rsidRPr="006E6074">
        <w:rPr>
          <w:sz w:val="28"/>
          <w:szCs w:val="28"/>
          <w:vertAlign w:val="subscript"/>
        </w:rPr>
        <w:t>j</w:t>
      </w:r>
      <w:proofErr w:type="spellEnd"/>
      <w:r w:rsidR="009E0D5D" w:rsidRPr="006E6074">
        <w:rPr>
          <w:sz w:val="28"/>
          <w:szCs w:val="28"/>
          <w:vertAlign w:val="subscript"/>
        </w:rPr>
        <w:t xml:space="preserve"> </w:t>
      </w:r>
    </w:p>
    <w:p w:rsidR="00567B24" w:rsidRPr="006E6074" w:rsidRDefault="00567B24" w:rsidP="0091249F">
      <w:pPr>
        <w:pStyle w:val="ConsPlusNormal"/>
        <w:ind w:right="-2" w:firstLine="540"/>
        <w:jc w:val="both"/>
        <w:rPr>
          <w:sz w:val="28"/>
          <w:szCs w:val="28"/>
        </w:rPr>
      </w:pPr>
    </w:p>
    <w:p w:rsidR="00567B24" w:rsidRPr="006E6074" w:rsidRDefault="00567B24" w:rsidP="00A92ECD">
      <w:pPr>
        <w:pStyle w:val="ConsPlusNormal"/>
        <w:spacing w:line="360" w:lineRule="auto"/>
        <w:ind w:firstLine="539"/>
        <w:rPr>
          <w:sz w:val="28"/>
          <w:szCs w:val="28"/>
        </w:rPr>
      </w:pPr>
      <w:r w:rsidRPr="006E6074">
        <w:rPr>
          <w:sz w:val="28"/>
          <w:szCs w:val="28"/>
        </w:rPr>
        <w:t>где:</w:t>
      </w:r>
    </w:p>
    <w:p w:rsidR="00567B24" w:rsidRPr="006E6074" w:rsidRDefault="00567B24" w:rsidP="00A92EC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П</w:t>
      </w:r>
      <w:r w:rsidRPr="006E6074">
        <w:rPr>
          <w:sz w:val="28"/>
          <w:szCs w:val="28"/>
          <w:vertAlign w:val="subscript"/>
        </w:rPr>
        <w:t>нj</w:t>
      </w:r>
      <w:proofErr w:type="spellEnd"/>
      <w:r w:rsidRPr="006E6074">
        <w:rPr>
          <w:sz w:val="28"/>
          <w:szCs w:val="28"/>
        </w:rPr>
        <w:t xml:space="preserve"> - размер платы за </w:t>
      </w:r>
      <w:proofErr w:type="spellStart"/>
      <w:r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Pr="006E6074">
        <w:rPr>
          <w:sz w:val="28"/>
          <w:szCs w:val="28"/>
        </w:rPr>
        <w:t>м</w:t>
      </w:r>
      <w:proofErr w:type="spellEnd"/>
      <w:r w:rsidRPr="006E6074">
        <w:rPr>
          <w:sz w:val="28"/>
          <w:szCs w:val="28"/>
        </w:rPr>
        <w:t xml:space="preserve"> жилого помещения, предоставленного </w:t>
      </w:r>
      <w:r w:rsidR="00D64F3D" w:rsidRPr="006E6074">
        <w:rPr>
          <w:sz w:val="28"/>
          <w:szCs w:val="28"/>
        </w:rPr>
        <w:t xml:space="preserve">по договору социального найма и договору найма жилых помещений государственного или муниципального жилищного фонда, расположенного на </w:t>
      </w:r>
      <w:r w:rsidR="00D64F3D" w:rsidRPr="006E6074">
        <w:rPr>
          <w:sz w:val="28"/>
          <w:szCs w:val="28"/>
        </w:rPr>
        <w:lastRenderedPageBreak/>
        <w:t>территории муниципального образования городское поселение город Конаково Конаковского района Тверской области</w:t>
      </w:r>
      <w:r w:rsidRPr="006E6074">
        <w:rPr>
          <w:sz w:val="28"/>
          <w:szCs w:val="28"/>
        </w:rPr>
        <w:t>;</w:t>
      </w:r>
    </w:p>
    <w:p w:rsidR="00567B24" w:rsidRPr="006E6074" w:rsidRDefault="00567B24" w:rsidP="00A92EC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Н</w:t>
      </w:r>
      <w:r w:rsidRPr="006E6074">
        <w:rPr>
          <w:sz w:val="28"/>
          <w:szCs w:val="28"/>
          <w:vertAlign w:val="subscript"/>
        </w:rPr>
        <w:t>б</w:t>
      </w:r>
      <w:proofErr w:type="spellEnd"/>
      <w:r w:rsidRPr="006E6074">
        <w:rPr>
          <w:sz w:val="28"/>
          <w:szCs w:val="28"/>
        </w:rPr>
        <w:t xml:space="preserve"> - базовый размер платы за </w:t>
      </w:r>
      <w:proofErr w:type="spellStart"/>
      <w:r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Pr="006E6074">
        <w:rPr>
          <w:sz w:val="28"/>
          <w:szCs w:val="28"/>
        </w:rPr>
        <w:t>м</w:t>
      </w:r>
      <w:proofErr w:type="spellEnd"/>
      <w:r w:rsidRPr="006E6074">
        <w:rPr>
          <w:sz w:val="28"/>
          <w:szCs w:val="28"/>
        </w:rPr>
        <w:t xml:space="preserve"> жилого помещения;</w:t>
      </w:r>
    </w:p>
    <w:p w:rsidR="00567B24" w:rsidRPr="006E6074" w:rsidRDefault="00567B24" w:rsidP="00A92EC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К</w:t>
      </w:r>
      <w:r w:rsidRPr="006E6074">
        <w:rPr>
          <w:sz w:val="28"/>
          <w:szCs w:val="28"/>
          <w:vertAlign w:val="subscript"/>
        </w:rPr>
        <w:t>j</w:t>
      </w:r>
      <w:proofErr w:type="spellEnd"/>
      <w:r w:rsidRPr="006E6074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67B24" w:rsidRPr="006E6074" w:rsidRDefault="00567B24" w:rsidP="00A92EC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6E6074">
        <w:rPr>
          <w:sz w:val="28"/>
          <w:szCs w:val="28"/>
        </w:rPr>
        <w:t>К</w:t>
      </w:r>
      <w:r w:rsidRPr="006E6074">
        <w:rPr>
          <w:sz w:val="28"/>
          <w:szCs w:val="28"/>
          <w:vertAlign w:val="subscript"/>
        </w:rPr>
        <w:t>с</w:t>
      </w:r>
      <w:r w:rsidRPr="006E6074">
        <w:rPr>
          <w:sz w:val="28"/>
          <w:szCs w:val="28"/>
        </w:rPr>
        <w:t xml:space="preserve"> - коэффициент соответствия платы;</w:t>
      </w:r>
    </w:p>
    <w:p w:rsidR="00567B24" w:rsidRDefault="00567B24" w:rsidP="00A92EC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6E6074">
        <w:rPr>
          <w:sz w:val="28"/>
          <w:szCs w:val="28"/>
        </w:rPr>
        <w:t>П</w:t>
      </w:r>
      <w:r w:rsidRPr="006E6074">
        <w:rPr>
          <w:sz w:val="28"/>
          <w:szCs w:val="28"/>
          <w:vertAlign w:val="subscript"/>
        </w:rPr>
        <w:t>j</w:t>
      </w:r>
      <w:proofErr w:type="spellEnd"/>
      <w:r w:rsidRPr="006E6074">
        <w:rPr>
          <w:sz w:val="28"/>
          <w:szCs w:val="28"/>
        </w:rPr>
        <w:t xml:space="preserve"> - общая площадь жилого помещения, предоставленного </w:t>
      </w:r>
      <w:r w:rsidR="00D64F3D" w:rsidRPr="006E6074">
        <w:rPr>
          <w:sz w:val="28"/>
          <w:szCs w:val="28"/>
        </w:rPr>
        <w:t>по договору социального найма и договору найма жилых помещений государственного или муниципального жилищного фонда, расположенного на территории муниципального образования городское поселение город Конаково Конаковского района Тверской области</w:t>
      </w:r>
      <w:r w:rsidR="003616CA" w:rsidRPr="006E6074">
        <w:rPr>
          <w:sz w:val="28"/>
          <w:szCs w:val="28"/>
        </w:rPr>
        <w:t xml:space="preserve"> (кв. м);</w:t>
      </w:r>
    </w:p>
    <w:p w:rsidR="00567B24" w:rsidRPr="00A379E5" w:rsidRDefault="00A379E5" w:rsidP="005A004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92ECD">
        <w:rPr>
          <w:sz w:val="28"/>
          <w:szCs w:val="28"/>
        </w:rPr>
        <w:t>.</w:t>
      </w:r>
      <w:r w:rsidR="00567B24" w:rsidRPr="00A379E5">
        <w:rPr>
          <w:sz w:val="28"/>
          <w:szCs w:val="28"/>
        </w:rPr>
        <w:t xml:space="preserve"> Базовый размер платы за </w:t>
      </w:r>
      <w:proofErr w:type="spellStart"/>
      <w:r w:rsidR="00567B24" w:rsidRPr="00A379E5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567B24" w:rsidRPr="00A379E5">
        <w:rPr>
          <w:sz w:val="28"/>
          <w:szCs w:val="28"/>
        </w:rPr>
        <w:t>м</w:t>
      </w:r>
      <w:proofErr w:type="spellEnd"/>
      <w:r w:rsidR="00567B24" w:rsidRPr="00A379E5">
        <w:rPr>
          <w:sz w:val="28"/>
          <w:szCs w:val="28"/>
        </w:rPr>
        <w:t xml:space="preserve"> жилого помещения определяется по формуле:</w:t>
      </w:r>
    </w:p>
    <w:p w:rsidR="00A379E5" w:rsidRPr="00672536" w:rsidRDefault="00567B24" w:rsidP="0091249F">
      <w:pPr>
        <w:pStyle w:val="ConsPlusNormal"/>
        <w:ind w:right="-2" w:firstLine="540"/>
        <w:jc w:val="center"/>
        <w:rPr>
          <w:sz w:val="28"/>
          <w:szCs w:val="28"/>
        </w:rPr>
      </w:pPr>
      <w:r w:rsidRPr="00672536">
        <w:rPr>
          <w:sz w:val="28"/>
          <w:szCs w:val="28"/>
        </w:rPr>
        <w:t>Н</w:t>
      </w:r>
      <w:r w:rsidRPr="00672536">
        <w:rPr>
          <w:sz w:val="28"/>
          <w:szCs w:val="28"/>
          <w:vertAlign w:val="subscript"/>
        </w:rPr>
        <w:t>Б</w:t>
      </w:r>
      <w:r w:rsidRPr="00672536">
        <w:rPr>
          <w:sz w:val="28"/>
          <w:szCs w:val="28"/>
        </w:rPr>
        <w:t xml:space="preserve"> = </w:t>
      </w:r>
      <w:proofErr w:type="spellStart"/>
      <w:r w:rsidRPr="00672536">
        <w:rPr>
          <w:sz w:val="28"/>
          <w:szCs w:val="28"/>
        </w:rPr>
        <w:t>СР</w:t>
      </w:r>
      <w:r w:rsidRPr="00672536">
        <w:rPr>
          <w:sz w:val="28"/>
          <w:szCs w:val="28"/>
          <w:vertAlign w:val="subscript"/>
        </w:rPr>
        <w:t>с</w:t>
      </w:r>
      <w:proofErr w:type="spellEnd"/>
      <w:r w:rsidR="00F75634" w:rsidRPr="00672536">
        <w:rPr>
          <w:sz w:val="28"/>
          <w:szCs w:val="28"/>
        </w:rPr>
        <w:t xml:space="preserve"> * 0,001</w:t>
      </w:r>
    </w:p>
    <w:p w:rsidR="00567B24" w:rsidRPr="00A379E5" w:rsidRDefault="00A379E5" w:rsidP="00A92ECD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  <w:r w:rsidRPr="00A379E5">
        <w:rPr>
          <w:sz w:val="28"/>
          <w:szCs w:val="28"/>
        </w:rPr>
        <w:t>г</w:t>
      </w:r>
      <w:r w:rsidR="00567B24" w:rsidRPr="00A379E5">
        <w:rPr>
          <w:sz w:val="28"/>
          <w:szCs w:val="28"/>
        </w:rPr>
        <w:t>де</w:t>
      </w:r>
      <w:r w:rsidRPr="00A379E5">
        <w:rPr>
          <w:sz w:val="28"/>
          <w:szCs w:val="28"/>
        </w:rPr>
        <w:t>:</w:t>
      </w:r>
    </w:p>
    <w:p w:rsidR="00567B24" w:rsidRPr="00A379E5" w:rsidRDefault="00567B24" w:rsidP="00A92ECD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  <w:r w:rsidRPr="00672536">
        <w:rPr>
          <w:sz w:val="28"/>
          <w:szCs w:val="28"/>
        </w:rPr>
        <w:t>Н</w:t>
      </w:r>
      <w:r w:rsidRPr="00672536">
        <w:rPr>
          <w:sz w:val="28"/>
          <w:szCs w:val="28"/>
          <w:vertAlign w:val="subscript"/>
        </w:rPr>
        <w:t>Б</w:t>
      </w:r>
      <w:r w:rsidRPr="00A379E5">
        <w:rPr>
          <w:sz w:val="28"/>
          <w:szCs w:val="28"/>
        </w:rPr>
        <w:t xml:space="preserve"> - базовый размер платы за </w:t>
      </w:r>
      <w:proofErr w:type="spellStart"/>
      <w:r w:rsidRPr="00A379E5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Pr="00A379E5">
        <w:rPr>
          <w:sz w:val="28"/>
          <w:szCs w:val="28"/>
        </w:rPr>
        <w:t>м</w:t>
      </w:r>
      <w:proofErr w:type="spellEnd"/>
      <w:r w:rsidRPr="00A379E5">
        <w:rPr>
          <w:sz w:val="28"/>
          <w:szCs w:val="28"/>
        </w:rPr>
        <w:t xml:space="preserve"> жилого помещения;</w:t>
      </w:r>
    </w:p>
    <w:p w:rsidR="00567B24" w:rsidRPr="006E6074" w:rsidRDefault="00567B24" w:rsidP="00A92ECD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  <w:proofErr w:type="spellStart"/>
      <w:r w:rsidRPr="00672536">
        <w:rPr>
          <w:sz w:val="28"/>
          <w:szCs w:val="28"/>
        </w:rPr>
        <w:t>СР</w:t>
      </w:r>
      <w:r w:rsidRPr="00672536">
        <w:rPr>
          <w:sz w:val="28"/>
          <w:szCs w:val="28"/>
          <w:vertAlign w:val="subscript"/>
        </w:rPr>
        <w:t>с</w:t>
      </w:r>
      <w:proofErr w:type="spellEnd"/>
      <w:r w:rsidRPr="00A379E5">
        <w:rPr>
          <w:sz w:val="28"/>
          <w:szCs w:val="28"/>
        </w:rPr>
        <w:t xml:space="preserve"> - средняя цена 1 кв. м общей площади квартир на вторичном рынке жилья в субъекте </w:t>
      </w:r>
      <w:r w:rsidRPr="006E6074">
        <w:rPr>
          <w:sz w:val="28"/>
          <w:szCs w:val="28"/>
        </w:rPr>
        <w:t>Российской Федерации, в котором находится жилое помещение</w:t>
      </w:r>
      <w:r w:rsidR="00BA5B49" w:rsidRPr="006E6074">
        <w:rPr>
          <w:sz w:val="28"/>
          <w:szCs w:val="28"/>
        </w:rPr>
        <w:t>,</w:t>
      </w:r>
      <w:r w:rsidRPr="006E6074">
        <w:rPr>
          <w:sz w:val="28"/>
          <w:szCs w:val="28"/>
        </w:rPr>
        <w:t xml:space="preserve"> </w:t>
      </w:r>
      <w:r w:rsidR="00BA5B49" w:rsidRPr="006E6074">
        <w:rPr>
          <w:sz w:val="28"/>
          <w:szCs w:val="28"/>
        </w:rPr>
        <w:t>предоставляемое по договор</w:t>
      </w:r>
      <w:r w:rsidR="00B4331E" w:rsidRPr="006E6074">
        <w:rPr>
          <w:sz w:val="28"/>
          <w:szCs w:val="28"/>
        </w:rPr>
        <w:t>ам</w:t>
      </w:r>
      <w:r w:rsidR="00BA5B49" w:rsidRPr="006E6074">
        <w:rPr>
          <w:sz w:val="28"/>
          <w:szCs w:val="28"/>
        </w:rPr>
        <w:t xml:space="preserve"> социального найма и договор</w:t>
      </w:r>
      <w:r w:rsidR="00B4331E" w:rsidRPr="006E6074">
        <w:rPr>
          <w:sz w:val="28"/>
          <w:szCs w:val="28"/>
        </w:rPr>
        <w:t>ам</w:t>
      </w:r>
      <w:r w:rsidR="00BA5B49" w:rsidRPr="006E6074">
        <w:rPr>
          <w:sz w:val="28"/>
          <w:szCs w:val="28"/>
        </w:rPr>
        <w:t xml:space="preserve"> найма жилых помещений государственного или муниципального жилищного фонда</w:t>
      </w:r>
      <w:r w:rsidR="00B4331E" w:rsidRPr="006E6074">
        <w:rPr>
          <w:sz w:val="28"/>
          <w:szCs w:val="28"/>
        </w:rPr>
        <w:t>.</w:t>
      </w:r>
    </w:p>
    <w:p w:rsidR="00530BF1" w:rsidRPr="00A379E5" w:rsidRDefault="00A379E5" w:rsidP="005A0043">
      <w:pPr>
        <w:pStyle w:val="ConsPlusNormal"/>
        <w:spacing w:line="360" w:lineRule="auto"/>
        <w:ind w:right="-2" w:firstLine="709"/>
        <w:jc w:val="both"/>
        <w:rPr>
          <w:sz w:val="28"/>
          <w:szCs w:val="28"/>
        </w:rPr>
      </w:pPr>
      <w:r w:rsidRPr="006E6074">
        <w:rPr>
          <w:sz w:val="28"/>
          <w:szCs w:val="28"/>
        </w:rPr>
        <w:t>3.3</w:t>
      </w:r>
      <w:r w:rsidR="00A92ECD">
        <w:rPr>
          <w:sz w:val="28"/>
          <w:szCs w:val="28"/>
        </w:rPr>
        <w:t>.</w:t>
      </w:r>
      <w:r w:rsidR="00567B24" w:rsidRPr="006E6074">
        <w:rPr>
          <w:sz w:val="28"/>
          <w:szCs w:val="28"/>
        </w:rPr>
        <w:t xml:space="preserve"> Средняя цена 1 кв. м общей площади квартир на вторичном рынке жилья </w:t>
      </w:r>
      <w:r w:rsidR="00603212" w:rsidRPr="006E6074">
        <w:rPr>
          <w:sz w:val="28"/>
          <w:szCs w:val="28"/>
        </w:rPr>
        <w:t>по Тверской области</w:t>
      </w:r>
      <w:r w:rsidR="00567B24" w:rsidRPr="006E6074">
        <w:rPr>
          <w:sz w:val="28"/>
          <w:szCs w:val="28"/>
        </w:rPr>
        <w:t xml:space="preserve"> определяется по актуальным данным</w:t>
      </w:r>
      <w:r w:rsidR="00567B24" w:rsidRPr="00A379E5">
        <w:rPr>
          <w:sz w:val="28"/>
          <w:szCs w:val="28"/>
        </w:rPr>
        <w:t xml:space="preserve"> </w:t>
      </w:r>
      <w:r w:rsidR="002E356D">
        <w:rPr>
          <w:sz w:val="28"/>
          <w:szCs w:val="28"/>
        </w:rPr>
        <w:t xml:space="preserve">территориального органа </w:t>
      </w:r>
      <w:r w:rsidR="00567B24" w:rsidRPr="00A379E5">
        <w:rPr>
          <w:sz w:val="28"/>
          <w:szCs w:val="28"/>
        </w:rPr>
        <w:t>Федеральной службы государственной статистики</w:t>
      </w:r>
      <w:r w:rsidR="002E356D">
        <w:rPr>
          <w:sz w:val="28"/>
          <w:szCs w:val="28"/>
        </w:rPr>
        <w:t xml:space="preserve"> по Тверской области</w:t>
      </w:r>
      <w:r w:rsidR="00EB2A99">
        <w:rPr>
          <w:sz w:val="28"/>
          <w:szCs w:val="28"/>
        </w:rPr>
        <w:t xml:space="preserve">. </w:t>
      </w:r>
    </w:p>
    <w:p w:rsidR="00567B24" w:rsidRPr="00F75634" w:rsidRDefault="00A379E5" w:rsidP="005A0043">
      <w:pPr>
        <w:pStyle w:val="ConsPlusNormal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92ECD">
        <w:rPr>
          <w:sz w:val="28"/>
          <w:szCs w:val="28"/>
        </w:rPr>
        <w:t>.</w:t>
      </w:r>
      <w:r w:rsidR="00567B24" w:rsidRPr="00A379E5">
        <w:rPr>
          <w:sz w:val="28"/>
          <w:szCs w:val="28"/>
        </w:rPr>
        <w:t xml:space="preserve"> Интегральное значение </w:t>
      </w:r>
      <w:proofErr w:type="spellStart"/>
      <w:r w:rsidR="00567B24" w:rsidRPr="00A379E5">
        <w:rPr>
          <w:sz w:val="28"/>
          <w:szCs w:val="28"/>
        </w:rPr>
        <w:t>К</w:t>
      </w:r>
      <w:r w:rsidR="00567B24" w:rsidRPr="00A379E5">
        <w:rPr>
          <w:sz w:val="28"/>
          <w:szCs w:val="28"/>
          <w:vertAlign w:val="subscript"/>
        </w:rPr>
        <w:t>j</w:t>
      </w:r>
      <w:proofErr w:type="spellEnd"/>
      <w:r w:rsidR="00567B24" w:rsidRPr="00A379E5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</w:t>
      </w:r>
      <w:r>
        <w:rPr>
          <w:sz w:val="28"/>
          <w:szCs w:val="28"/>
        </w:rPr>
        <w:t>тдельным параметрам по формуле</w:t>
      </w:r>
      <w:r w:rsidR="00567B24" w:rsidRPr="00A379E5">
        <w:rPr>
          <w:sz w:val="28"/>
          <w:szCs w:val="28"/>
        </w:rPr>
        <w:t>:</w:t>
      </w:r>
    </w:p>
    <w:p w:rsidR="00A379E5" w:rsidRDefault="00567B24" w:rsidP="0091249F">
      <w:pPr>
        <w:pStyle w:val="ConsPlusNormal"/>
        <w:ind w:right="-2" w:firstLine="540"/>
        <w:jc w:val="center"/>
        <w:rPr>
          <w:sz w:val="28"/>
          <w:szCs w:val="28"/>
        </w:rPr>
      </w:pPr>
      <w:r w:rsidRPr="00F75634">
        <w:rPr>
          <w:b/>
          <w:noProof/>
          <w:position w:val="-22"/>
          <w:sz w:val="28"/>
          <w:szCs w:val="28"/>
        </w:rPr>
        <w:drawing>
          <wp:inline distT="0" distB="0" distL="0" distR="0">
            <wp:extent cx="1409700" cy="504825"/>
            <wp:effectExtent l="19050" t="0" r="0" b="0"/>
            <wp:docPr id="1" name="Рисунок 1" descr="base_1_22350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350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24" w:rsidRPr="00A379E5" w:rsidRDefault="00A379E5" w:rsidP="00A92ECD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7B24" w:rsidRPr="00A379E5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567B24" w:rsidRPr="00672536" w:rsidRDefault="00567B24" w:rsidP="00A92ECD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  <w:proofErr w:type="spellStart"/>
      <w:r w:rsidRPr="00672536">
        <w:rPr>
          <w:sz w:val="28"/>
          <w:szCs w:val="28"/>
        </w:rPr>
        <w:t>К</w:t>
      </w:r>
      <w:r w:rsidRPr="00672536">
        <w:rPr>
          <w:sz w:val="28"/>
          <w:szCs w:val="28"/>
          <w:vertAlign w:val="subscript"/>
        </w:rPr>
        <w:t>j</w:t>
      </w:r>
      <w:proofErr w:type="spellEnd"/>
      <w:r w:rsidR="005764E5">
        <w:rPr>
          <w:sz w:val="28"/>
          <w:szCs w:val="28"/>
        </w:rPr>
        <w:t xml:space="preserve"> </w:t>
      </w:r>
      <w:r w:rsidRPr="00672536">
        <w:rPr>
          <w:sz w:val="28"/>
          <w:szCs w:val="28"/>
        </w:rPr>
        <w:t xml:space="preserve">- коэффициент, характеризующий качество и благоустройство жилого </w:t>
      </w:r>
      <w:r w:rsidRPr="00672536">
        <w:rPr>
          <w:sz w:val="28"/>
          <w:szCs w:val="28"/>
        </w:rPr>
        <w:lastRenderedPageBreak/>
        <w:t>помещения, месторасположение дома</w:t>
      </w:r>
      <w:r w:rsidR="00636229">
        <w:rPr>
          <w:sz w:val="28"/>
          <w:szCs w:val="28"/>
        </w:rPr>
        <w:t>;</w:t>
      </w:r>
    </w:p>
    <w:p w:rsidR="00567B24" w:rsidRPr="00672536" w:rsidRDefault="00567B24" w:rsidP="00A92ECD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  <w:r w:rsidRPr="00672536">
        <w:rPr>
          <w:sz w:val="28"/>
          <w:szCs w:val="28"/>
        </w:rPr>
        <w:t>К</w:t>
      </w:r>
      <w:r w:rsidRPr="00672536">
        <w:rPr>
          <w:sz w:val="28"/>
          <w:szCs w:val="28"/>
          <w:vertAlign w:val="subscript"/>
        </w:rPr>
        <w:t>1</w:t>
      </w:r>
      <w:r w:rsidRPr="00672536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567B24" w:rsidRPr="00672536" w:rsidRDefault="00567B24" w:rsidP="00A92ECD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  <w:r w:rsidRPr="00672536">
        <w:rPr>
          <w:sz w:val="28"/>
          <w:szCs w:val="28"/>
        </w:rPr>
        <w:t>К</w:t>
      </w:r>
      <w:r w:rsidRPr="00672536">
        <w:rPr>
          <w:sz w:val="28"/>
          <w:szCs w:val="28"/>
          <w:vertAlign w:val="subscript"/>
        </w:rPr>
        <w:t>2</w:t>
      </w:r>
      <w:r w:rsidRPr="00672536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DF7E46" w:rsidRDefault="00567B24" w:rsidP="00A92ECD">
      <w:pPr>
        <w:pStyle w:val="ConsPlusNormal"/>
        <w:spacing w:line="360" w:lineRule="auto"/>
        <w:ind w:right="-2" w:firstLine="540"/>
        <w:jc w:val="both"/>
        <w:rPr>
          <w:sz w:val="28"/>
          <w:szCs w:val="28"/>
        </w:rPr>
      </w:pPr>
      <w:r w:rsidRPr="00672536">
        <w:rPr>
          <w:sz w:val="28"/>
          <w:szCs w:val="28"/>
        </w:rPr>
        <w:t>К</w:t>
      </w:r>
      <w:r w:rsidRPr="00672536">
        <w:rPr>
          <w:sz w:val="28"/>
          <w:szCs w:val="28"/>
          <w:vertAlign w:val="subscript"/>
        </w:rPr>
        <w:t>3</w:t>
      </w:r>
      <w:r w:rsidRPr="00672536">
        <w:rPr>
          <w:sz w:val="28"/>
          <w:szCs w:val="28"/>
        </w:rPr>
        <w:t xml:space="preserve"> - коэффициент, месторасположение дома.</w:t>
      </w:r>
    </w:p>
    <w:p w:rsidR="001344EE" w:rsidRDefault="001344EE" w:rsidP="00A92ECD">
      <w:pPr>
        <w:pStyle w:val="ConsPlusNormal"/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3.5</w:t>
      </w:r>
      <w:r w:rsidR="00A92ECD">
        <w:rPr>
          <w:sz w:val="28"/>
          <w:szCs w:val="28"/>
        </w:rPr>
        <w:t>.</w:t>
      </w:r>
      <w:r w:rsidR="00425F4F" w:rsidRPr="001344EE">
        <w:rPr>
          <w:sz w:val="28"/>
          <w:szCs w:val="28"/>
        </w:rPr>
        <w:t xml:space="preserve"> Размер платы за </w:t>
      </w:r>
      <w:proofErr w:type="spellStart"/>
      <w:r w:rsidR="00425F4F" w:rsidRPr="001344EE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425F4F" w:rsidRPr="001344EE">
        <w:rPr>
          <w:sz w:val="28"/>
          <w:szCs w:val="28"/>
        </w:rPr>
        <w:t>м</w:t>
      </w:r>
      <w:proofErr w:type="spellEnd"/>
      <w:r w:rsidR="00425F4F" w:rsidRPr="001344EE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изменяется один раз в три года не позднее 1 марта </w:t>
      </w:r>
      <w:r w:rsidR="00BC60CC">
        <w:rPr>
          <w:sz w:val="28"/>
          <w:szCs w:val="28"/>
        </w:rPr>
        <w:t>необходимого для</w:t>
      </w:r>
      <w:r>
        <w:rPr>
          <w:sz w:val="28"/>
          <w:szCs w:val="28"/>
        </w:rPr>
        <w:t xml:space="preserve"> изменения года.</w:t>
      </w:r>
    </w:p>
    <w:p w:rsidR="00425F4F" w:rsidRPr="001344EE" w:rsidRDefault="00DD54C8" w:rsidP="00A92ECD">
      <w:pPr>
        <w:pStyle w:val="ConsPlusNormal"/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344EE">
        <w:rPr>
          <w:sz w:val="28"/>
          <w:szCs w:val="28"/>
        </w:rPr>
        <w:t>3.</w:t>
      </w:r>
      <w:r w:rsidR="00425F4F" w:rsidRPr="001344EE">
        <w:rPr>
          <w:sz w:val="28"/>
          <w:szCs w:val="28"/>
        </w:rPr>
        <w:t>6</w:t>
      </w:r>
      <w:r w:rsidR="00A92ECD">
        <w:rPr>
          <w:sz w:val="28"/>
          <w:szCs w:val="28"/>
        </w:rPr>
        <w:t>.</w:t>
      </w:r>
      <w:r w:rsidRPr="001344EE">
        <w:rPr>
          <w:sz w:val="28"/>
          <w:szCs w:val="28"/>
        </w:rPr>
        <w:t xml:space="preserve"> </w:t>
      </w:r>
      <w:r w:rsidR="00E20524" w:rsidRPr="001344EE">
        <w:rPr>
          <w:sz w:val="28"/>
          <w:szCs w:val="28"/>
        </w:rPr>
        <w:t>Р</w:t>
      </w:r>
      <w:r w:rsidR="003E0E58" w:rsidRPr="001344EE">
        <w:rPr>
          <w:sz w:val="28"/>
          <w:szCs w:val="28"/>
        </w:rPr>
        <w:t xml:space="preserve">азмер платы за </w:t>
      </w:r>
      <w:proofErr w:type="spellStart"/>
      <w:r w:rsidR="003E0E58" w:rsidRPr="001344EE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3E0E58" w:rsidRPr="001344EE">
        <w:rPr>
          <w:sz w:val="28"/>
          <w:szCs w:val="28"/>
        </w:rPr>
        <w:t>м</w:t>
      </w:r>
      <w:proofErr w:type="spellEnd"/>
      <w:r w:rsidR="003E0E58" w:rsidRPr="001344EE">
        <w:rPr>
          <w:sz w:val="28"/>
          <w:szCs w:val="28"/>
        </w:rPr>
        <w:t xml:space="preserve"> жилого помещения индексируется ежегодно не позднее 1 марта текущего года исходя из индекса потребительских цен в </w:t>
      </w:r>
      <w:r w:rsidR="00F85212" w:rsidRPr="001344EE">
        <w:rPr>
          <w:sz w:val="28"/>
          <w:szCs w:val="28"/>
        </w:rPr>
        <w:t>Тверской области</w:t>
      </w:r>
      <w:r w:rsidR="003E0E58" w:rsidRPr="001344EE">
        <w:rPr>
          <w:sz w:val="28"/>
          <w:szCs w:val="28"/>
        </w:rPr>
        <w:t xml:space="preserve"> (в среднем за отчетный календарный год к предыдущему календарному году) по данным</w:t>
      </w:r>
      <w:r w:rsidR="00F85212" w:rsidRPr="001344EE">
        <w:rPr>
          <w:sz w:val="28"/>
          <w:szCs w:val="28"/>
        </w:rPr>
        <w:t xml:space="preserve"> Территориального органа</w:t>
      </w:r>
      <w:r w:rsidR="003E0E58" w:rsidRPr="001344EE">
        <w:rPr>
          <w:sz w:val="28"/>
          <w:szCs w:val="28"/>
        </w:rPr>
        <w:t xml:space="preserve"> Федеральной службы государственной статистики</w:t>
      </w:r>
      <w:r w:rsidR="00F85212" w:rsidRPr="001344EE">
        <w:rPr>
          <w:sz w:val="28"/>
          <w:szCs w:val="28"/>
        </w:rPr>
        <w:t xml:space="preserve"> по Тверской области</w:t>
      </w:r>
      <w:r w:rsidR="00EE2D83" w:rsidRPr="001344EE">
        <w:rPr>
          <w:sz w:val="28"/>
          <w:szCs w:val="28"/>
        </w:rPr>
        <w:t>.</w:t>
      </w:r>
    </w:p>
    <w:p w:rsidR="00672536" w:rsidRDefault="00425F4F" w:rsidP="00A92ECD">
      <w:pPr>
        <w:pStyle w:val="ConsPlusNormal"/>
        <w:spacing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6E6074">
        <w:rPr>
          <w:sz w:val="28"/>
          <w:szCs w:val="28"/>
        </w:rPr>
        <w:t>3.7</w:t>
      </w:r>
      <w:r w:rsidR="00A92ECD">
        <w:rPr>
          <w:sz w:val="28"/>
          <w:szCs w:val="28"/>
        </w:rPr>
        <w:t>.</w:t>
      </w:r>
      <w:r w:rsidRPr="006E6074">
        <w:rPr>
          <w:sz w:val="28"/>
          <w:szCs w:val="28"/>
        </w:rPr>
        <w:t xml:space="preserve"> </w:t>
      </w:r>
      <w:r w:rsidR="008E2CC5" w:rsidRPr="006E6074">
        <w:rPr>
          <w:sz w:val="28"/>
          <w:szCs w:val="28"/>
        </w:rPr>
        <w:t xml:space="preserve">Размер платы за </w:t>
      </w:r>
      <w:proofErr w:type="spellStart"/>
      <w:r w:rsidR="008E2CC5" w:rsidRPr="006E6074">
        <w:rPr>
          <w:sz w:val="28"/>
          <w:szCs w:val="28"/>
        </w:rPr>
        <w:t>на</w:t>
      </w:r>
      <w:r w:rsidR="007D52DD">
        <w:rPr>
          <w:sz w:val="28"/>
          <w:szCs w:val="28"/>
        </w:rPr>
        <w:t>й</w:t>
      </w:r>
      <w:r w:rsidR="008E2CC5" w:rsidRPr="006E6074">
        <w:rPr>
          <w:sz w:val="28"/>
          <w:szCs w:val="28"/>
        </w:rPr>
        <w:t>м</w:t>
      </w:r>
      <w:proofErr w:type="spellEnd"/>
      <w:r w:rsidR="008E2CC5" w:rsidRPr="006E6074">
        <w:rPr>
          <w:sz w:val="28"/>
          <w:szCs w:val="28"/>
        </w:rPr>
        <w:t xml:space="preserve"> жил</w:t>
      </w:r>
      <w:r w:rsidR="00B4331E" w:rsidRPr="006E6074">
        <w:rPr>
          <w:sz w:val="28"/>
          <w:szCs w:val="28"/>
        </w:rPr>
        <w:t>ых</w:t>
      </w:r>
      <w:r w:rsidR="008E2CC5" w:rsidRPr="006E6074">
        <w:rPr>
          <w:sz w:val="28"/>
          <w:szCs w:val="28"/>
        </w:rPr>
        <w:t xml:space="preserve"> помещени</w:t>
      </w:r>
      <w:r w:rsidR="00B4331E" w:rsidRPr="006E6074">
        <w:rPr>
          <w:sz w:val="28"/>
          <w:szCs w:val="28"/>
        </w:rPr>
        <w:t>й</w:t>
      </w:r>
      <w:r w:rsidR="008E2CC5" w:rsidRPr="006E6074">
        <w:rPr>
          <w:sz w:val="28"/>
          <w:szCs w:val="28"/>
        </w:rPr>
        <w:t>, предоставленн</w:t>
      </w:r>
      <w:r w:rsidR="00B4331E" w:rsidRPr="006E6074">
        <w:rPr>
          <w:sz w:val="28"/>
          <w:szCs w:val="28"/>
        </w:rPr>
        <w:t>ых</w:t>
      </w:r>
      <w:r w:rsidR="008E2CC5" w:rsidRPr="006E6074">
        <w:rPr>
          <w:sz w:val="28"/>
          <w:szCs w:val="28"/>
        </w:rPr>
        <w:t xml:space="preserve"> </w:t>
      </w:r>
      <w:r w:rsidR="00407481" w:rsidRPr="006E6074">
        <w:rPr>
          <w:sz w:val="28"/>
          <w:szCs w:val="28"/>
        </w:rPr>
        <w:t>по договор</w:t>
      </w:r>
      <w:r w:rsidR="00B4331E" w:rsidRPr="006E6074">
        <w:rPr>
          <w:sz w:val="28"/>
          <w:szCs w:val="28"/>
        </w:rPr>
        <w:t xml:space="preserve">ам </w:t>
      </w:r>
      <w:r w:rsidR="00407481" w:rsidRPr="006E6074">
        <w:rPr>
          <w:sz w:val="28"/>
          <w:szCs w:val="28"/>
        </w:rPr>
        <w:t>социального найма и договор</w:t>
      </w:r>
      <w:r w:rsidR="00B4331E" w:rsidRPr="006E6074">
        <w:rPr>
          <w:sz w:val="28"/>
          <w:szCs w:val="28"/>
        </w:rPr>
        <w:t>ам</w:t>
      </w:r>
      <w:r w:rsidR="00407481" w:rsidRPr="006E6074">
        <w:rPr>
          <w:sz w:val="28"/>
          <w:szCs w:val="28"/>
        </w:rPr>
        <w:t xml:space="preserve"> найма жилых помещений государственного или муниципального жилищного фонда, расположенн</w:t>
      </w:r>
      <w:r w:rsidR="00B4331E" w:rsidRPr="006E6074">
        <w:rPr>
          <w:sz w:val="28"/>
          <w:szCs w:val="28"/>
        </w:rPr>
        <w:t>ых</w:t>
      </w:r>
      <w:r w:rsidR="00407481" w:rsidRPr="006E6074">
        <w:rPr>
          <w:sz w:val="28"/>
          <w:szCs w:val="28"/>
        </w:rPr>
        <w:t xml:space="preserve"> на территории муниципального образования городское поселение город Конаково Конаковского района Тверской области составляет</w:t>
      </w:r>
      <w:r w:rsidR="00EC10C9" w:rsidRPr="006E6074">
        <w:rPr>
          <w:sz w:val="28"/>
          <w:szCs w:val="28"/>
        </w:rPr>
        <w:t xml:space="preserve"> (</w:t>
      </w:r>
      <w:r w:rsidR="00D05334">
        <w:rPr>
          <w:sz w:val="28"/>
          <w:szCs w:val="28"/>
        </w:rPr>
        <w:t>приложение</w:t>
      </w:r>
      <w:r w:rsidR="00EC10C9" w:rsidRPr="006E6074">
        <w:rPr>
          <w:sz w:val="28"/>
          <w:szCs w:val="28"/>
        </w:rPr>
        <w:t>)</w:t>
      </w:r>
      <w:r w:rsidR="00EC10C9" w:rsidRPr="006E6074">
        <w:rPr>
          <w:color w:val="000000" w:themeColor="text1"/>
          <w:sz w:val="28"/>
          <w:szCs w:val="28"/>
        </w:rPr>
        <w:t>:</w:t>
      </w:r>
    </w:p>
    <w:p w:rsidR="00D05334" w:rsidRPr="00D05334" w:rsidRDefault="00D05334" w:rsidP="00A92ECD">
      <w:pPr>
        <w:pStyle w:val="ConsPlusNormal"/>
        <w:spacing w:line="360" w:lineRule="auto"/>
        <w:ind w:right="-2" w:firstLine="709"/>
        <w:jc w:val="both"/>
        <w:rPr>
          <w:sz w:val="10"/>
          <w:szCs w:val="10"/>
        </w:rPr>
      </w:pPr>
    </w:p>
    <w:tbl>
      <w:tblPr>
        <w:tblW w:w="9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9"/>
        <w:gridCol w:w="1701"/>
        <w:gridCol w:w="1843"/>
      </w:tblGrid>
      <w:tr w:rsidR="003D3702" w:rsidRPr="00672536" w:rsidTr="00A92ECD">
        <w:trPr>
          <w:trHeight w:val="691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E6074" w:rsidRDefault="003D3702" w:rsidP="00A92ECD">
            <w:pPr>
              <w:spacing w:line="360" w:lineRule="auto"/>
              <w:ind w:right="-2"/>
              <w:rPr>
                <w:bCs/>
                <w:sz w:val="28"/>
                <w:szCs w:val="28"/>
              </w:rPr>
            </w:pPr>
            <w:r w:rsidRPr="006E6074">
              <w:rPr>
                <w:bCs/>
                <w:sz w:val="28"/>
                <w:szCs w:val="28"/>
              </w:rPr>
              <w:t>Наименования благоустройства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E6074" w:rsidRDefault="003D3702" w:rsidP="00A92ECD">
            <w:pPr>
              <w:spacing w:line="360" w:lineRule="auto"/>
              <w:ind w:right="-2"/>
              <w:jc w:val="center"/>
              <w:rPr>
                <w:bCs/>
                <w:sz w:val="28"/>
                <w:szCs w:val="28"/>
              </w:rPr>
            </w:pPr>
            <w:r w:rsidRPr="006E6074">
              <w:rPr>
                <w:bCs/>
                <w:sz w:val="28"/>
                <w:szCs w:val="28"/>
              </w:rPr>
              <w:t>Кирпичные</w:t>
            </w:r>
            <w:r>
              <w:rPr>
                <w:bCs/>
                <w:sz w:val="28"/>
                <w:szCs w:val="28"/>
              </w:rPr>
              <w:t>, панельные, блочные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72536" w:rsidRDefault="003D3702" w:rsidP="00A92ECD">
            <w:pPr>
              <w:spacing w:line="360" w:lineRule="auto"/>
              <w:ind w:right="-2"/>
              <w:jc w:val="center"/>
              <w:rPr>
                <w:bCs/>
                <w:sz w:val="28"/>
                <w:szCs w:val="28"/>
              </w:rPr>
            </w:pPr>
            <w:r w:rsidRPr="006E6074">
              <w:rPr>
                <w:bCs/>
                <w:sz w:val="28"/>
                <w:szCs w:val="28"/>
              </w:rPr>
              <w:t>Деревянные, прочие</w:t>
            </w:r>
          </w:p>
        </w:tc>
      </w:tr>
      <w:tr w:rsidR="003D3702" w:rsidRPr="00672536" w:rsidTr="00A92ECD">
        <w:trPr>
          <w:trHeight w:val="543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72536" w:rsidRDefault="003D3702" w:rsidP="00A92ECD">
            <w:pPr>
              <w:spacing w:line="360" w:lineRule="auto"/>
              <w:ind w:right="-2"/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МКД, оснащенные лифтовым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72536" w:rsidRDefault="003D3702" w:rsidP="00A92ECD">
            <w:pPr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72536" w:rsidRDefault="003D3702" w:rsidP="00A92ECD">
            <w:pPr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 w:rsidRPr="00672536">
              <w:rPr>
                <w:sz w:val="28"/>
                <w:szCs w:val="28"/>
              </w:rPr>
              <w:t> </w:t>
            </w:r>
          </w:p>
        </w:tc>
      </w:tr>
      <w:tr w:rsidR="003D3702" w:rsidRPr="00672536" w:rsidTr="00A92ECD">
        <w:trPr>
          <w:trHeight w:val="284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72536" w:rsidRDefault="003D3702" w:rsidP="00A92ECD">
            <w:pPr>
              <w:spacing w:line="360" w:lineRule="auto"/>
              <w:ind w:right="-2"/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МКД, не оснащенные лифтовым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72536" w:rsidRDefault="003D3702" w:rsidP="00A92ECD">
            <w:pPr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702" w:rsidRPr="00672536" w:rsidRDefault="003D3702" w:rsidP="00A92ECD">
            <w:pPr>
              <w:spacing w:line="360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16,25</w:t>
            </w:r>
          </w:p>
        </w:tc>
      </w:tr>
    </w:tbl>
    <w:p w:rsidR="002B53AA" w:rsidRPr="003B3C5E" w:rsidRDefault="002B53AA" w:rsidP="0091249F">
      <w:pPr>
        <w:pStyle w:val="Bodytext1"/>
        <w:shd w:val="clear" w:color="auto" w:fill="auto"/>
        <w:spacing w:after="211" w:line="278" w:lineRule="exact"/>
        <w:ind w:left="100" w:right="-2" w:firstLine="680"/>
        <w:jc w:val="both"/>
        <w:rPr>
          <w:sz w:val="28"/>
          <w:szCs w:val="28"/>
        </w:rPr>
      </w:pPr>
    </w:p>
    <w:p w:rsidR="00672536" w:rsidRPr="00E8728E" w:rsidRDefault="00672536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23728A" w:rsidRDefault="0023728A" w:rsidP="0091249F">
      <w:pPr>
        <w:autoSpaceDE w:val="0"/>
        <w:autoSpaceDN w:val="0"/>
        <w:ind w:right="-2"/>
        <w:rPr>
          <w:sz w:val="28"/>
          <w:szCs w:val="28"/>
        </w:rPr>
      </w:pPr>
    </w:p>
    <w:p w:rsidR="00314634" w:rsidRPr="008309BA" w:rsidRDefault="0023728A" w:rsidP="0091249F">
      <w:pPr>
        <w:autoSpaceDE w:val="0"/>
        <w:autoSpaceDN w:val="0"/>
        <w:ind w:right="-2"/>
        <w:jc w:val="right"/>
      </w:pPr>
      <w:r w:rsidRPr="008309BA">
        <w:lastRenderedPageBreak/>
        <w:t>Приложение</w:t>
      </w:r>
    </w:p>
    <w:tbl>
      <w:tblPr>
        <w:tblStyle w:val="aa"/>
        <w:tblW w:w="6237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314634" w:rsidRPr="008309BA" w:rsidTr="007D52DD">
        <w:tc>
          <w:tcPr>
            <w:tcW w:w="6237" w:type="dxa"/>
          </w:tcPr>
          <w:p w:rsidR="008309BA" w:rsidRDefault="007D35EC" w:rsidP="008309BA">
            <w:pPr>
              <w:autoSpaceDE w:val="0"/>
              <w:autoSpaceDN w:val="0"/>
              <w:adjustRightInd w:val="0"/>
              <w:ind w:right="-2"/>
              <w:jc w:val="right"/>
            </w:pPr>
            <w:r w:rsidRPr="008309BA">
              <w:t>к</w:t>
            </w:r>
            <w:r w:rsidR="00314634" w:rsidRPr="008309BA">
              <w:t xml:space="preserve"> </w:t>
            </w:r>
            <w:r w:rsidRPr="008309BA">
              <w:t>Поряд</w:t>
            </w:r>
            <w:r w:rsidR="00314634" w:rsidRPr="008309BA">
              <w:t xml:space="preserve">ку установления и взимания платы </w:t>
            </w:r>
          </w:p>
          <w:p w:rsidR="008309BA" w:rsidRDefault="00314634" w:rsidP="008309BA">
            <w:pPr>
              <w:autoSpaceDE w:val="0"/>
              <w:autoSpaceDN w:val="0"/>
              <w:adjustRightInd w:val="0"/>
              <w:ind w:right="-2"/>
              <w:jc w:val="right"/>
            </w:pPr>
            <w:r w:rsidRPr="008309BA">
              <w:t xml:space="preserve">за пользование жилым помещением (платы за </w:t>
            </w:r>
            <w:proofErr w:type="spellStart"/>
            <w:r w:rsidRPr="008309BA">
              <w:t>на</w:t>
            </w:r>
            <w:r w:rsidR="007D52DD" w:rsidRPr="008309BA">
              <w:t>йм</w:t>
            </w:r>
            <w:proofErr w:type="spellEnd"/>
            <w:r w:rsidR="007D52DD" w:rsidRPr="008309BA">
              <w:t xml:space="preserve">) </w:t>
            </w:r>
          </w:p>
          <w:p w:rsidR="00314634" w:rsidRPr="008309BA" w:rsidRDefault="007D52DD" w:rsidP="008309BA">
            <w:pPr>
              <w:autoSpaceDE w:val="0"/>
              <w:autoSpaceDN w:val="0"/>
              <w:adjustRightInd w:val="0"/>
              <w:ind w:right="-2"/>
              <w:jc w:val="right"/>
            </w:pPr>
            <w:r w:rsidRPr="008309BA">
              <w:t xml:space="preserve">для нанимателей жилых </w:t>
            </w:r>
            <w:r w:rsidR="00314634" w:rsidRPr="008309BA">
              <w:t>помещений по договорам социального найма и договорам найма жилых помещений государственного или муниципального жилищного фонда, расположенных на территории муниципального образования городское поселение город Конаково Конаковского района Тверской области</w:t>
            </w:r>
          </w:p>
          <w:p w:rsidR="00314634" w:rsidRPr="008309BA" w:rsidRDefault="00314634" w:rsidP="0091249F">
            <w:pPr>
              <w:autoSpaceDE w:val="0"/>
              <w:autoSpaceDN w:val="0"/>
              <w:ind w:right="-2"/>
              <w:jc w:val="right"/>
            </w:pPr>
          </w:p>
        </w:tc>
      </w:tr>
    </w:tbl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838"/>
        <w:gridCol w:w="3955"/>
        <w:gridCol w:w="4455"/>
      </w:tblGrid>
      <w:tr w:rsidR="00030601" w:rsidRPr="00030601" w:rsidTr="007D52DD">
        <w:trPr>
          <w:trHeight w:val="1850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9BA" w:rsidRDefault="008309BA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  <w:p w:rsidR="008309BA" w:rsidRDefault="00030601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30601">
              <w:rPr>
                <w:color w:val="000000"/>
                <w:sz w:val="28"/>
                <w:szCs w:val="28"/>
              </w:rPr>
              <w:t xml:space="preserve">Перечень многоквартирных домов, в которых плата за </w:t>
            </w:r>
            <w:proofErr w:type="spellStart"/>
            <w:r w:rsidRPr="00030601">
              <w:rPr>
                <w:color w:val="000000"/>
                <w:sz w:val="28"/>
                <w:szCs w:val="28"/>
              </w:rPr>
              <w:t>на</w:t>
            </w:r>
            <w:r w:rsidR="008309BA">
              <w:rPr>
                <w:color w:val="000000"/>
                <w:sz w:val="28"/>
                <w:szCs w:val="28"/>
              </w:rPr>
              <w:t>й</w:t>
            </w:r>
            <w:r w:rsidRPr="00030601">
              <w:rPr>
                <w:color w:val="000000"/>
                <w:sz w:val="28"/>
                <w:szCs w:val="28"/>
              </w:rPr>
              <w:t>м</w:t>
            </w:r>
            <w:proofErr w:type="spellEnd"/>
            <w:r w:rsidRPr="00030601">
              <w:rPr>
                <w:color w:val="000000"/>
                <w:sz w:val="28"/>
                <w:szCs w:val="28"/>
              </w:rPr>
              <w:t xml:space="preserve"> </w:t>
            </w:r>
          </w:p>
          <w:p w:rsidR="007D52DD" w:rsidRDefault="00030601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30601">
              <w:rPr>
                <w:color w:val="000000"/>
                <w:sz w:val="28"/>
                <w:szCs w:val="28"/>
              </w:rPr>
              <w:t>жилого помещения, находящегося в</w:t>
            </w:r>
            <w:r>
              <w:rPr>
                <w:color w:val="000000"/>
                <w:sz w:val="28"/>
                <w:szCs w:val="28"/>
              </w:rPr>
              <w:t xml:space="preserve"> собственности</w:t>
            </w:r>
            <w:r w:rsidRPr="00030601">
              <w:rPr>
                <w:color w:val="000000"/>
                <w:sz w:val="28"/>
                <w:szCs w:val="28"/>
              </w:rPr>
              <w:t xml:space="preserve"> </w:t>
            </w:r>
          </w:p>
          <w:p w:rsidR="007D52DD" w:rsidRDefault="00030601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30601">
              <w:rPr>
                <w:color w:val="000000"/>
                <w:sz w:val="28"/>
                <w:szCs w:val="28"/>
              </w:rPr>
              <w:t xml:space="preserve">муниципального образования городское поселение город Конаково </w:t>
            </w:r>
          </w:p>
          <w:p w:rsidR="007D52DD" w:rsidRDefault="00030601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30601">
              <w:rPr>
                <w:color w:val="000000"/>
                <w:sz w:val="28"/>
                <w:szCs w:val="28"/>
              </w:rPr>
              <w:t xml:space="preserve">Конаковского района Тверской области, </w:t>
            </w:r>
          </w:p>
          <w:p w:rsidR="00030601" w:rsidRPr="00030601" w:rsidRDefault="00030601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30601">
              <w:rPr>
                <w:color w:val="000000"/>
                <w:sz w:val="28"/>
                <w:szCs w:val="28"/>
              </w:rPr>
              <w:t>применяется по тарифу 21,85 руб. за 1 кв.</w:t>
            </w:r>
            <w:r w:rsidR="007D52DD">
              <w:rPr>
                <w:color w:val="000000"/>
                <w:sz w:val="28"/>
                <w:szCs w:val="28"/>
              </w:rPr>
              <w:t xml:space="preserve"> </w:t>
            </w:r>
            <w:r w:rsidRPr="00030601">
              <w:rPr>
                <w:color w:val="000000"/>
                <w:sz w:val="28"/>
                <w:szCs w:val="28"/>
              </w:rPr>
              <w:t>м</w:t>
            </w:r>
          </w:p>
        </w:tc>
      </w:tr>
      <w:tr w:rsidR="00030601" w:rsidRPr="00030601" w:rsidTr="007D52DD">
        <w:trPr>
          <w:trHeight w:val="28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</w:p>
        </w:tc>
      </w:tr>
      <w:tr w:rsidR="00030601" w:rsidRPr="00030601" w:rsidTr="007D52DD">
        <w:trPr>
          <w:trHeight w:val="6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03060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030601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030601">
              <w:rPr>
                <w:bCs/>
                <w:sz w:val="28"/>
                <w:szCs w:val="28"/>
              </w:rPr>
              <w:t>Номер дома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Александровка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Александровка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14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17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19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21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31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11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14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9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33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1а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1б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29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Гагарина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16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Гагарина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19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Гагарина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20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Гагарина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32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Гагарина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33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Горького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8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Горького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Горького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Крупской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23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13а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32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27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38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Наб.</w:t>
            </w:r>
            <w:r w:rsidR="005A7CE2">
              <w:rPr>
                <w:sz w:val="28"/>
                <w:szCs w:val="28"/>
              </w:rPr>
              <w:t xml:space="preserve"> </w:t>
            </w:r>
            <w:r w:rsidRPr="00030601">
              <w:rPr>
                <w:sz w:val="28"/>
                <w:szCs w:val="28"/>
              </w:rPr>
              <w:t>Волги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32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Наб.</w:t>
            </w:r>
            <w:r w:rsidR="005A7CE2">
              <w:rPr>
                <w:sz w:val="28"/>
                <w:szCs w:val="28"/>
              </w:rPr>
              <w:t xml:space="preserve"> </w:t>
            </w:r>
            <w:r w:rsidRPr="00030601">
              <w:rPr>
                <w:sz w:val="28"/>
                <w:szCs w:val="28"/>
              </w:rPr>
              <w:t>Волги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36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Наб.</w:t>
            </w:r>
            <w:r w:rsidR="005A7CE2">
              <w:rPr>
                <w:sz w:val="28"/>
                <w:szCs w:val="28"/>
              </w:rPr>
              <w:t xml:space="preserve"> </w:t>
            </w:r>
            <w:r w:rsidRPr="00030601">
              <w:rPr>
                <w:sz w:val="28"/>
                <w:szCs w:val="28"/>
              </w:rPr>
              <w:t>Волги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38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Наб.</w:t>
            </w:r>
            <w:r w:rsidR="005A7CE2">
              <w:rPr>
                <w:sz w:val="28"/>
                <w:szCs w:val="28"/>
              </w:rPr>
              <w:t xml:space="preserve"> </w:t>
            </w:r>
            <w:r w:rsidRPr="00030601">
              <w:rPr>
                <w:sz w:val="28"/>
                <w:szCs w:val="28"/>
              </w:rPr>
              <w:t>Волги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40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Наб.</w:t>
            </w:r>
            <w:r w:rsidR="005A7CE2">
              <w:rPr>
                <w:sz w:val="28"/>
                <w:szCs w:val="28"/>
              </w:rPr>
              <w:t xml:space="preserve"> </w:t>
            </w:r>
            <w:r w:rsidRPr="00030601">
              <w:rPr>
                <w:sz w:val="28"/>
                <w:szCs w:val="28"/>
              </w:rPr>
              <w:t>Волги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44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Наб.</w:t>
            </w:r>
            <w:r w:rsidR="005A7CE2">
              <w:rPr>
                <w:sz w:val="28"/>
                <w:szCs w:val="28"/>
              </w:rPr>
              <w:t xml:space="preserve"> </w:t>
            </w:r>
            <w:r w:rsidRPr="00030601">
              <w:rPr>
                <w:sz w:val="28"/>
                <w:szCs w:val="28"/>
              </w:rPr>
              <w:t>Волги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48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Наб.</w:t>
            </w:r>
            <w:r w:rsidR="005A7CE2">
              <w:rPr>
                <w:sz w:val="28"/>
                <w:szCs w:val="28"/>
              </w:rPr>
              <w:t xml:space="preserve"> </w:t>
            </w:r>
            <w:r w:rsidRPr="00030601">
              <w:rPr>
                <w:sz w:val="28"/>
                <w:szCs w:val="28"/>
              </w:rPr>
              <w:t>Волги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50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Революции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Советская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16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Советская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18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6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39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Учебная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Учебная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1а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Учебная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15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Учебная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13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Учебная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15а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Учебная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17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Учебная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5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16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18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28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49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28а</w:t>
            </w:r>
          </w:p>
        </w:tc>
      </w:tr>
      <w:tr w:rsidR="00030601" w:rsidRPr="00030601" w:rsidTr="007D52DD">
        <w:trPr>
          <w:trHeight w:val="30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601" w:rsidRPr="00030601" w:rsidRDefault="00030601" w:rsidP="0091249F">
            <w:pPr>
              <w:ind w:right="-2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601" w:rsidRPr="00030601" w:rsidRDefault="00030601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030601">
              <w:rPr>
                <w:sz w:val="28"/>
                <w:szCs w:val="28"/>
              </w:rPr>
              <w:t>28б</w:t>
            </w:r>
          </w:p>
        </w:tc>
      </w:tr>
    </w:tbl>
    <w:p w:rsidR="0023728A" w:rsidRPr="00314634" w:rsidRDefault="0023728A" w:rsidP="0091249F">
      <w:pPr>
        <w:autoSpaceDE w:val="0"/>
        <w:autoSpaceDN w:val="0"/>
        <w:ind w:right="-2"/>
        <w:jc w:val="right"/>
        <w:rPr>
          <w:sz w:val="28"/>
          <w:szCs w:val="28"/>
        </w:rPr>
      </w:pPr>
      <w:r w:rsidRPr="00314634">
        <w:rPr>
          <w:sz w:val="28"/>
          <w:szCs w:val="28"/>
        </w:rPr>
        <w:t xml:space="preserve"> </w:t>
      </w:r>
    </w:p>
    <w:p w:rsidR="0023728A" w:rsidRDefault="0023728A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AF2C9F" w:rsidRDefault="00AF2C9F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AF2C9F" w:rsidRDefault="00AF2C9F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AF2C9F" w:rsidRDefault="00AF2C9F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AF2C9F" w:rsidRDefault="00AF2C9F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4D700C" w:rsidRDefault="004D700C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4D700C" w:rsidRDefault="004D700C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4D700C" w:rsidRDefault="004D700C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4D700C" w:rsidRDefault="004D700C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640"/>
        <w:gridCol w:w="3020"/>
        <w:gridCol w:w="5588"/>
      </w:tblGrid>
      <w:tr w:rsidR="005814DD" w:rsidRPr="005814DD" w:rsidTr="008309BA">
        <w:trPr>
          <w:trHeight w:val="2040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9BA" w:rsidRDefault="005814DD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5814DD">
              <w:rPr>
                <w:color w:val="000000"/>
                <w:sz w:val="28"/>
                <w:szCs w:val="28"/>
              </w:rPr>
              <w:lastRenderedPageBreak/>
              <w:t>Перечень многоквартирны</w:t>
            </w:r>
            <w:r w:rsidR="008309BA">
              <w:rPr>
                <w:color w:val="000000"/>
                <w:sz w:val="28"/>
                <w:szCs w:val="28"/>
              </w:rPr>
              <w:t xml:space="preserve">х домов, в которых плата за </w:t>
            </w:r>
            <w:proofErr w:type="spellStart"/>
            <w:r w:rsidR="008309BA">
              <w:rPr>
                <w:color w:val="000000"/>
                <w:sz w:val="28"/>
                <w:szCs w:val="28"/>
              </w:rPr>
              <w:t>най</w:t>
            </w:r>
            <w:r w:rsidRPr="005814DD">
              <w:rPr>
                <w:color w:val="000000"/>
                <w:sz w:val="28"/>
                <w:szCs w:val="28"/>
              </w:rPr>
              <w:t>м</w:t>
            </w:r>
            <w:proofErr w:type="spellEnd"/>
            <w:r w:rsidRPr="005814DD">
              <w:rPr>
                <w:color w:val="000000"/>
                <w:sz w:val="28"/>
                <w:szCs w:val="28"/>
              </w:rPr>
              <w:t xml:space="preserve"> </w:t>
            </w:r>
          </w:p>
          <w:p w:rsidR="008309BA" w:rsidRDefault="005814DD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5814DD">
              <w:rPr>
                <w:color w:val="000000"/>
                <w:sz w:val="28"/>
                <w:szCs w:val="28"/>
              </w:rPr>
              <w:t xml:space="preserve">жилого помещения, находящегося в собственности </w:t>
            </w:r>
          </w:p>
          <w:p w:rsidR="008309BA" w:rsidRDefault="005814DD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5814DD">
              <w:rPr>
                <w:color w:val="000000"/>
                <w:sz w:val="28"/>
                <w:szCs w:val="28"/>
              </w:rPr>
              <w:t xml:space="preserve">муниципального образования городское поселение город Конаково Конаковского района Тверской области, </w:t>
            </w:r>
          </w:p>
          <w:p w:rsidR="005814DD" w:rsidRPr="005814DD" w:rsidRDefault="005814DD" w:rsidP="008309BA">
            <w:pPr>
              <w:spacing w:line="360" w:lineRule="auto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5814DD">
              <w:rPr>
                <w:color w:val="000000"/>
                <w:sz w:val="28"/>
                <w:szCs w:val="28"/>
              </w:rPr>
              <w:t>применяется по тарифу 19,05 руб. за 1 кв.</w:t>
            </w:r>
            <w:r w:rsidR="008309BA">
              <w:rPr>
                <w:color w:val="000000"/>
                <w:sz w:val="28"/>
                <w:szCs w:val="28"/>
              </w:rPr>
              <w:t xml:space="preserve"> </w:t>
            </w:r>
            <w:r w:rsidRPr="005814DD">
              <w:rPr>
                <w:color w:val="000000"/>
                <w:sz w:val="28"/>
                <w:szCs w:val="28"/>
              </w:rPr>
              <w:t>м</w:t>
            </w:r>
          </w:p>
        </w:tc>
      </w:tr>
      <w:tr w:rsidR="005814DD" w:rsidRPr="005814DD" w:rsidTr="008309B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</w:p>
        </w:tc>
      </w:tr>
      <w:tr w:rsidR="005814DD" w:rsidRPr="005814DD" w:rsidTr="008309B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814D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814DD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bCs/>
                <w:sz w:val="28"/>
                <w:szCs w:val="28"/>
              </w:rPr>
            </w:pPr>
            <w:r w:rsidRPr="005814DD">
              <w:rPr>
                <w:bCs/>
                <w:sz w:val="28"/>
                <w:szCs w:val="28"/>
              </w:rPr>
              <w:t>Номер дома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44а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64 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Баскакова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Белавинская</w:t>
            </w:r>
            <w:proofErr w:type="spellEnd"/>
            <w:r w:rsidRPr="005814DD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Белавинская</w:t>
            </w:r>
            <w:proofErr w:type="spellEnd"/>
            <w:r w:rsidRPr="005814DD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Белавинская</w:t>
            </w:r>
            <w:proofErr w:type="spellEnd"/>
            <w:r w:rsidRPr="005814DD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Васильковского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Ворохова</w:t>
            </w:r>
            <w:proofErr w:type="spellEnd"/>
            <w:r w:rsidRPr="005814DD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Ворохова</w:t>
            </w:r>
            <w:proofErr w:type="spellEnd"/>
            <w:r w:rsidRPr="005814DD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Гагарина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Гоголя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Горького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Горького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Горького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Горького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Декабристов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Карачарово</w:t>
            </w:r>
            <w:proofErr w:type="spellEnd"/>
            <w:r w:rsidRPr="005814DD">
              <w:rPr>
                <w:sz w:val="28"/>
                <w:szCs w:val="28"/>
              </w:rPr>
              <w:t xml:space="preserve"> пос.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Карачарово</w:t>
            </w:r>
            <w:proofErr w:type="spellEnd"/>
            <w:r w:rsidRPr="005814DD">
              <w:rPr>
                <w:sz w:val="28"/>
                <w:szCs w:val="28"/>
              </w:rPr>
              <w:t xml:space="preserve"> пос.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1б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Крупской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Ленина проспект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Маяковского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Маяковского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Маяковского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Новая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Первомайский пер.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Радищева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131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133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19а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Строителей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Торговый проезд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Торговый проезд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Учебная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Учебная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Учебная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Учебная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37</w:t>
            </w:r>
          </w:p>
        </w:tc>
      </w:tr>
      <w:tr w:rsidR="005814DD" w:rsidRPr="005814DD" w:rsidTr="005A7C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39</w:t>
            </w:r>
          </w:p>
        </w:tc>
      </w:tr>
      <w:tr w:rsidR="005814DD" w:rsidRPr="005814DD" w:rsidTr="005A7CE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</w:t>
            </w:r>
          </w:p>
        </w:tc>
      </w:tr>
      <w:tr w:rsidR="005814DD" w:rsidRPr="005814DD" w:rsidTr="005A7CE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Энергетиков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п. Энергетик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</w:tr>
    </w:tbl>
    <w:p w:rsidR="004D700C" w:rsidRDefault="004D700C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4D700C" w:rsidRDefault="004D700C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4D700C" w:rsidRDefault="004D700C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AF2C9F" w:rsidRDefault="00AF2C9F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AF2C9F" w:rsidRDefault="00AF2C9F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640"/>
        <w:gridCol w:w="3020"/>
        <w:gridCol w:w="5588"/>
      </w:tblGrid>
      <w:tr w:rsidR="005814DD" w:rsidRPr="005814DD" w:rsidTr="008309BA">
        <w:trPr>
          <w:trHeight w:val="2130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9BA" w:rsidRDefault="005814DD" w:rsidP="008309B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14DD">
              <w:rPr>
                <w:color w:val="000000"/>
                <w:sz w:val="28"/>
                <w:szCs w:val="28"/>
              </w:rPr>
              <w:lastRenderedPageBreak/>
              <w:t>П</w:t>
            </w:r>
            <w:r w:rsidR="008309BA">
              <w:rPr>
                <w:color w:val="000000"/>
                <w:sz w:val="28"/>
                <w:szCs w:val="28"/>
              </w:rPr>
              <w:t xml:space="preserve">еречень многоквартирных домов, </w:t>
            </w:r>
            <w:r w:rsidRPr="005814DD">
              <w:rPr>
                <w:color w:val="000000"/>
                <w:sz w:val="28"/>
                <w:szCs w:val="28"/>
              </w:rPr>
              <w:t xml:space="preserve">в которых плата за </w:t>
            </w:r>
            <w:proofErr w:type="spellStart"/>
            <w:r w:rsidRPr="005814DD">
              <w:rPr>
                <w:color w:val="000000"/>
                <w:sz w:val="28"/>
                <w:szCs w:val="28"/>
              </w:rPr>
              <w:t>на</w:t>
            </w:r>
            <w:r w:rsidR="008309BA">
              <w:rPr>
                <w:color w:val="000000"/>
                <w:sz w:val="28"/>
                <w:szCs w:val="28"/>
              </w:rPr>
              <w:t>й</w:t>
            </w:r>
            <w:r w:rsidRPr="005814DD">
              <w:rPr>
                <w:color w:val="000000"/>
                <w:sz w:val="28"/>
                <w:szCs w:val="28"/>
              </w:rPr>
              <w:t>м</w:t>
            </w:r>
            <w:proofErr w:type="spellEnd"/>
            <w:r w:rsidRPr="005814DD">
              <w:rPr>
                <w:color w:val="000000"/>
                <w:sz w:val="28"/>
                <w:szCs w:val="28"/>
              </w:rPr>
              <w:t xml:space="preserve"> </w:t>
            </w:r>
          </w:p>
          <w:p w:rsidR="008309BA" w:rsidRDefault="005814DD" w:rsidP="008309B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14DD">
              <w:rPr>
                <w:color w:val="000000"/>
                <w:sz w:val="28"/>
                <w:szCs w:val="28"/>
              </w:rPr>
              <w:t xml:space="preserve">жилого помещения, находящегося в собственности </w:t>
            </w:r>
          </w:p>
          <w:p w:rsidR="008309BA" w:rsidRDefault="005814DD" w:rsidP="008309B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14DD">
              <w:rPr>
                <w:color w:val="000000"/>
                <w:sz w:val="28"/>
                <w:szCs w:val="28"/>
              </w:rPr>
              <w:t xml:space="preserve">муниципального образования городское поселение город Конаково Конаковского района Тверской области, </w:t>
            </w:r>
          </w:p>
          <w:p w:rsidR="005814DD" w:rsidRPr="005814DD" w:rsidRDefault="005814DD" w:rsidP="008309B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814DD">
              <w:rPr>
                <w:color w:val="000000"/>
                <w:sz w:val="28"/>
                <w:szCs w:val="28"/>
              </w:rPr>
              <w:t>применяется по тарифу 16,25 руб. за 1 кв.</w:t>
            </w:r>
            <w:r w:rsidR="008309BA">
              <w:rPr>
                <w:color w:val="000000"/>
                <w:sz w:val="28"/>
                <w:szCs w:val="28"/>
              </w:rPr>
              <w:t xml:space="preserve"> </w:t>
            </w:r>
            <w:r w:rsidRPr="005814DD">
              <w:rPr>
                <w:color w:val="000000"/>
                <w:sz w:val="28"/>
                <w:szCs w:val="28"/>
              </w:rPr>
              <w:t>м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</w:p>
        </w:tc>
      </w:tr>
      <w:tr w:rsidR="005814DD" w:rsidRPr="005814DD" w:rsidTr="008309B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№ п/п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Адрес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</w:t>
            </w:r>
            <w:r w:rsidRPr="005814DD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1-я Набережная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54</w:t>
            </w:r>
          </w:p>
        </w:tc>
      </w:tr>
      <w:tr w:rsidR="005814DD" w:rsidRPr="005814DD" w:rsidTr="008309B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Белавинская</w:t>
            </w:r>
            <w:proofErr w:type="spellEnd"/>
            <w:r w:rsidRPr="005814DD"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Декабристов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Декабристов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Декабристов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Калинина площадь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29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Коллективная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35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Маяковского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proofErr w:type="spellStart"/>
            <w:r w:rsidRPr="005814DD">
              <w:rPr>
                <w:sz w:val="28"/>
                <w:szCs w:val="28"/>
              </w:rPr>
              <w:t>Новостроевский</w:t>
            </w:r>
            <w:proofErr w:type="spellEnd"/>
            <w:r w:rsidRPr="005814DD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20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34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Первомайская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71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Район завода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23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124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42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Свободы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138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 xml:space="preserve">Советская ул.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6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Советская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28</w:t>
            </w:r>
          </w:p>
        </w:tc>
      </w:tr>
      <w:tr w:rsidR="005814DD" w:rsidRPr="005814DD" w:rsidTr="008309B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4DD" w:rsidRPr="005814DD" w:rsidRDefault="005814DD" w:rsidP="0091249F">
            <w:pPr>
              <w:ind w:right="-2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Циолковского ул.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4DD" w:rsidRPr="005814DD" w:rsidRDefault="005814DD" w:rsidP="0091249F">
            <w:pPr>
              <w:ind w:right="-2"/>
              <w:jc w:val="center"/>
              <w:rPr>
                <w:sz w:val="28"/>
                <w:szCs w:val="28"/>
              </w:rPr>
            </w:pPr>
            <w:r w:rsidRPr="005814DD">
              <w:rPr>
                <w:sz w:val="28"/>
                <w:szCs w:val="28"/>
              </w:rPr>
              <w:t>7</w:t>
            </w:r>
          </w:p>
        </w:tc>
      </w:tr>
    </w:tbl>
    <w:p w:rsidR="005814DD" w:rsidRDefault="005814D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AF2C9F" w:rsidRDefault="00AF2C9F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AF2C9F" w:rsidRDefault="00AF2C9F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B440ED" w:rsidRDefault="00B440ED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EA6A27" w:rsidRDefault="00EA6A27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EA6A27" w:rsidRDefault="00EA6A27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EA6A27" w:rsidRDefault="00EA6A27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p w:rsidR="00EA6A27" w:rsidRDefault="00EA6A27" w:rsidP="0091249F">
      <w:pPr>
        <w:autoSpaceDE w:val="0"/>
        <w:autoSpaceDN w:val="0"/>
        <w:ind w:right="-2"/>
        <w:rPr>
          <w:sz w:val="20"/>
          <w:szCs w:val="20"/>
        </w:rPr>
      </w:pPr>
    </w:p>
    <w:p w:rsidR="00EA6A27" w:rsidRDefault="00EA6A27" w:rsidP="0091249F">
      <w:pPr>
        <w:autoSpaceDE w:val="0"/>
        <w:autoSpaceDN w:val="0"/>
        <w:ind w:right="-2"/>
        <w:jc w:val="right"/>
        <w:rPr>
          <w:sz w:val="20"/>
          <w:szCs w:val="20"/>
        </w:rPr>
      </w:pPr>
    </w:p>
    <w:sectPr w:rsidR="00EA6A27" w:rsidSect="0091249F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236"/>
    <w:multiLevelType w:val="hybridMultilevel"/>
    <w:tmpl w:val="515C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4" w15:restartNumberingAfterBreak="0">
    <w:nsid w:val="736C4197"/>
    <w:multiLevelType w:val="multilevel"/>
    <w:tmpl w:val="01C65E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18C3"/>
    <w:rsid w:val="00016979"/>
    <w:rsid w:val="00030601"/>
    <w:rsid w:val="00030BC6"/>
    <w:rsid w:val="000432E8"/>
    <w:rsid w:val="00051F90"/>
    <w:rsid w:val="00053B36"/>
    <w:rsid w:val="00064C4F"/>
    <w:rsid w:val="00084CE6"/>
    <w:rsid w:val="000A49A2"/>
    <w:rsid w:val="000B46B7"/>
    <w:rsid w:val="000D4349"/>
    <w:rsid w:val="000D5D37"/>
    <w:rsid w:val="000D7977"/>
    <w:rsid w:val="00104DD1"/>
    <w:rsid w:val="0011434C"/>
    <w:rsid w:val="00123299"/>
    <w:rsid w:val="001258C4"/>
    <w:rsid w:val="00126B95"/>
    <w:rsid w:val="001344EE"/>
    <w:rsid w:val="00135A9F"/>
    <w:rsid w:val="00135C47"/>
    <w:rsid w:val="00144D31"/>
    <w:rsid w:val="0014715C"/>
    <w:rsid w:val="00161880"/>
    <w:rsid w:val="0016313D"/>
    <w:rsid w:val="001B082C"/>
    <w:rsid w:val="001B5E73"/>
    <w:rsid w:val="001C182E"/>
    <w:rsid w:val="001C5325"/>
    <w:rsid w:val="001C7835"/>
    <w:rsid w:val="001D0586"/>
    <w:rsid w:val="001F0090"/>
    <w:rsid w:val="001F3F04"/>
    <w:rsid w:val="002004B9"/>
    <w:rsid w:val="00202CF6"/>
    <w:rsid w:val="002076B8"/>
    <w:rsid w:val="00210135"/>
    <w:rsid w:val="002112EF"/>
    <w:rsid w:val="00212DD5"/>
    <w:rsid w:val="00215192"/>
    <w:rsid w:val="00215F25"/>
    <w:rsid w:val="00220DBB"/>
    <w:rsid w:val="00235ED5"/>
    <w:rsid w:val="0023728A"/>
    <w:rsid w:val="00295421"/>
    <w:rsid w:val="00297A05"/>
    <w:rsid w:val="002A24A4"/>
    <w:rsid w:val="002B4221"/>
    <w:rsid w:val="002B53AA"/>
    <w:rsid w:val="002E356D"/>
    <w:rsid w:val="002F2ABD"/>
    <w:rsid w:val="00314634"/>
    <w:rsid w:val="0033033E"/>
    <w:rsid w:val="00332106"/>
    <w:rsid w:val="00344321"/>
    <w:rsid w:val="00344CE9"/>
    <w:rsid w:val="003616CA"/>
    <w:rsid w:val="00362F13"/>
    <w:rsid w:val="003862EC"/>
    <w:rsid w:val="003A5F4B"/>
    <w:rsid w:val="003B2E9C"/>
    <w:rsid w:val="003B3C5E"/>
    <w:rsid w:val="003C0865"/>
    <w:rsid w:val="003C2C8E"/>
    <w:rsid w:val="003D3702"/>
    <w:rsid w:val="003D4800"/>
    <w:rsid w:val="003E0060"/>
    <w:rsid w:val="003E0E58"/>
    <w:rsid w:val="00400E1E"/>
    <w:rsid w:val="00407481"/>
    <w:rsid w:val="00411E20"/>
    <w:rsid w:val="004137DC"/>
    <w:rsid w:val="00416DEF"/>
    <w:rsid w:val="00425F4F"/>
    <w:rsid w:val="0044006B"/>
    <w:rsid w:val="00442F2A"/>
    <w:rsid w:val="00451F00"/>
    <w:rsid w:val="00465447"/>
    <w:rsid w:val="004955D2"/>
    <w:rsid w:val="004A6B6A"/>
    <w:rsid w:val="004A7C3F"/>
    <w:rsid w:val="004B597F"/>
    <w:rsid w:val="004C2F72"/>
    <w:rsid w:val="004D700C"/>
    <w:rsid w:val="004E0FD1"/>
    <w:rsid w:val="004E62AA"/>
    <w:rsid w:val="005119E4"/>
    <w:rsid w:val="00521DD7"/>
    <w:rsid w:val="0052235F"/>
    <w:rsid w:val="00523D11"/>
    <w:rsid w:val="00530BF1"/>
    <w:rsid w:val="00531538"/>
    <w:rsid w:val="00536997"/>
    <w:rsid w:val="00541DD6"/>
    <w:rsid w:val="0055204F"/>
    <w:rsid w:val="00567B24"/>
    <w:rsid w:val="00570CA1"/>
    <w:rsid w:val="005764E5"/>
    <w:rsid w:val="005814DD"/>
    <w:rsid w:val="00593409"/>
    <w:rsid w:val="005A0043"/>
    <w:rsid w:val="005A7CE2"/>
    <w:rsid w:val="005B400B"/>
    <w:rsid w:val="005D436E"/>
    <w:rsid w:val="005E7639"/>
    <w:rsid w:val="00600C95"/>
    <w:rsid w:val="00600E2D"/>
    <w:rsid w:val="00603212"/>
    <w:rsid w:val="00616C8A"/>
    <w:rsid w:val="00636229"/>
    <w:rsid w:val="0064479F"/>
    <w:rsid w:val="006521CA"/>
    <w:rsid w:val="00652D09"/>
    <w:rsid w:val="0065492E"/>
    <w:rsid w:val="00663F7F"/>
    <w:rsid w:val="00666587"/>
    <w:rsid w:val="00672536"/>
    <w:rsid w:val="006B1DEB"/>
    <w:rsid w:val="006B1F24"/>
    <w:rsid w:val="006B49DD"/>
    <w:rsid w:val="006E6074"/>
    <w:rsid w:val="00702E6F"/>
    <w:rsid w:val="007218CA"/>
    <w:rsid w:val="007378AB"/>
    <w:rsid w:val="007463E7"/>
    <w:rsid w:val="00750312"/>
    <w:rsid w:val="00765974"/>
    <w:rsid w:val="00774001"/>
    <w:rsid w:val="0078423B"/>
    <w:rsid w:val="0079527C"/>
    <w:rsid w:val="007A70DA"/>
    <w:rsid w:val="007B1660"/>
    <w:rsid w:val="007B5561"/>
    <w:rsid w:val="007D35EC"/>
    <w:rsid w:val="007D52DD"/>
    <w:rsid w:val="007E5F57"/>
    <w:rsid w:val="007F7BD6"/>
    <w:rsid w:val="00810DEC"/>
    <w:rsid w:val="008136FE"/>
    <w:rsid w:val="0081665C"/>
    <w:rsid w:val="008309BA"/>
    <w:rsid w:val="00834027"/>
    <w:rsid w:val="008340AA"/>
    <w:rsid w:val="008565D4"/>
    <w:rsid w:val="008639C4"/>
    <w:rsid w:val="0086526A"/>
    <w:rsid w:val="00872B3C"/>
    <w:rsid w:val="00874E8B"/>
    <w:rsid w:val="00874F20"/>
    <w:rsid w:val="0088520F"/>
    <w:rsid w:val="008923E4"/>
    <w:rsid w:val="00896486"/>
    <w:rsid w:val="008B0E8F"/>
    <w:rsid w:val="008B4DB6"/>
    <w:rsid w:val="008C45CA"/>
    <w:rsid w:val="008C6C9D"/>
    <w:rsid w:val="008D3D71"/>
    <w:rsid w:val="008E2CC5"/>
    <w:rsid w:val="00900549"/>
    <w:rsid w:val="00910DB5"/>
    <w:rsid w:val="0091249F"/>
    <w:rsid w:val="00915576"/>
    <w:rsid w:val="00935845"/>
    <w:rsid w:val="00942448"/>
    <w:rsid w:val="00942D7E"/>
    <w:rsid w:val="00954F3A"/>
    <w:rsid w:val="009A71EE"/>
    <w:rsid w:val="009B1CF9"/>
    <w:rsid w:val="009B625C"/>
    <w:rsid w:val="009C4C12"/>
    <w:rsid w:val="009E0D5D"/>
    <w:rsid w:val="009E3CA9"/>
    <w:rsid w:val="009E5AE6"/>
    <w:rsid w:val="009F40D5"/>
    <w:rsid w:val="00A11905"/>
    <w:rsid w:val="00A1572D"/>
    <w:rsid w:val="00A172C7"/>
    <w:rsid w:val="00A35449"/>
    <w:rsid w:val="00A364C1"/>
    <w:rsid w:val="00A379E5"/>
    <w:rsid w:val="00A45FFA"/>
    <w:rsid w:val="00A776C3"/>
    <w:rsid w:val="00A92ECD"/>
    <w:rsid w:val="00AC53B8"/>
    <w:rsid w:val="00AE1558"/>
    <w:rsid w:val="00AE6EBB"/>
    <w:rsid w:val="00AF2C9F"/>
    <w:rsid w:val="00B024A2"/>
    <w:rsid w:val="00B10451"/>
    <w:rsid w:val="00B10B8E"/>
    <w:rsid w:val="00B1259A"/>
    <w:rsid w:val="00B15541"/>
    <w:rsid w:val="00B35E3B"/>
    <w:rsid w:val="00B37F05"/>
    <w:rsid w:val="00B4331E"/>
    <w:rsid w:val="00B440ED"/>
    <w:rsid w:val="00B45063"/>
    <w:rsid w:val="00B506FD"/>
    <w:rsid w:val="00B54D32"/>
    <w:rsid w:val="00B67396"/>
    <w:rsid w:val="00B735AE"/>
    <w:rsid w:val="00B8659D"/>
    <w:rsid w:val="00B9552D"/>
    <w:rsid w:val="00B97804"/>
    <w:rsid w:val="00BA1C7B"/>
    <w:rsid w:val="00BA40B1"/>
    <w:rsid w:val="00BA5B49"/>
    <w:rsid w:val="00BC60CC"/>
    <w:rsid w:val="00BD3D61"/>
    <w:rsid w:val="00BF3FD4"/>
    <w:rsid w:val="00C0582A"/>
    <w:rsid w:val="00C21212"/>
    <w:rsid w:val="00C26E23"/>
    <w:rsid w:val="00C32026"/>
    <w:rsid w:val="00C33353"/>
    <w:rsid w:val="00C34694"/>
    <w:rsid w:val="00C42EE0"/>
    <w:rsid w:val="00C43D0D"/>
    <w:rsid w:val="00C45942"/>
    <w:rsid w:val="00C50E24"/>
    <w:rsid w:val="00C5184A"/>
    <w:rsid w:val="00C51903"/>
    <w:rsid w:val="00C75CA5"/>
    <w:rsid w:val="00C86322"/>
    <w:rsid w:val="00CA3752"/>
    <w:rsid w:val="00CA7375"/>
    <w:rsid w:val="00CE391F"/>
    <w:rsid w:val="00CE6722"/>
    <w:rsid w:val="00D00847"/>
    <w:rsid w:val="00D05334"/>
    <w:rsid w:val="00D109C7"/>
    <w:rsid w:val="00D10A54"/>
    <w:rsid w:val="00D2092D"/>
    <w:rsid w:val="00D312A9"/>
    <w:rsid w:val="00D64F3D"/>
    <w:rsid w:val="00D9635F"/>
    <w:rsid w:val="00DB24FE"/>
    <w:rsid w:val="00DC02A5"/>
    <w:rsid w:val="00DC085B"/>
    <w:rsid w:val="00DC2D18"/>
    <w:rsid w:val="00DD54C8"/>
    <w:rsid w:val="00DF7E46"/>
    <w:rsid w:val="00E03E81"/>
    <w:rsid w:val="00E13BAC"/>
    <w:rsid w:val="00E141BB"/>
    <w:rsid w:val="00E20524"/>
    <w:rsid w:val="00E44685"/>
    <w:rsid w:val="00E47D75"/>
    <w:rsid w:val="00E606C0"/>
    <w:rsid w:val="00E84789"/>
    <w:rsid w:val="00E8728E"/>
    <w:rsid w:val="00E97FED"/>
    <w:rsid w:val="00EA6A27"/>
    <w:rsid w:val="00EA714F"/>
    <w:rsid w:val="00EB2A99"/>
    <w:rsid w:val="00EC039C"/>
    <w:rsid w:val="00EC10C9"/>
    <w:rsid w:val="00EC36CE"/>
    <w:rsid w:val="00EE2D83"/>
    <w:rsid w:val="00EE4CFC"/>
    <w:rsid w:val="00F047CD"/>
    <w:rsid w:val="00F31CEE"/>
    <w:rsid w:val="00F5604C"/>
    <w:rsid w:val="00F57F5B"/>
    <w:rsid w:val="00F66730"/>
    <w:rsid w:val="00F75634"/>
    <w:rsid w:val="00F82873"/>
    <w:rsid w:val="00F85212"/>
    <w:rsid w:val="00F85260"/>
    <w:rsid w:val="00F95A13"/>
    <w:rsid w:val="00FA2954"/>
    <w:rsid w:val="00FB55D2"/>
    <w:rsid w:val="00FE11CE"/>
    <w:rsid w:val="00FE5644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83818C-233D-4A99-A01F-615C93B7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BE821D3186FEF4D9AB6A2D4F77D1AC848B6760A75D1CF0D38B4733C9CB661EDB16910F9C4E37E19030A0EB75886E87B972F1B7EF2306EE5AWFj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21D3186FEF4D9AB6A2D4F77D1AC848A6766A45517F0D38B4733C9CB661EDB16910F9C4E37E89334A0EB75886E87B972F1B7EF2306EE5AWFj4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D59189-C7B9-42E9-A981-3EFB1AB2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8</cp:revision>
  <cp:lastPrinted>2022-04-04T05:46:00Z</cp:lastPrinted>
  <dcterms:created xsi:type="dcterms:W3CDTF">2022-03-31T12:08:00Z</dcterms:created>
  <dcterms:modified xsi:type="dcterms:W3CDTF">2022-04-04T05:46:00Z</dcterms:modified>
</cp:coreProperties>
</file>