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6" w:rsidRDefault="002E7C16" w:rsidP="002E7C1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1-2</w:t>
      </w:r>
    </w:p>
    <w:p w:rsidR="002E7C16" w:rsidRPr="008D7C6C" w:rsidRDefault="002E7C16" w:rsidP="002E7C1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Вскрытия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маршруту регулярных</w:t>
      </w:r>
      <w:r w:rsidR="008D7C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перевозок в городе Конаково № 6 </w:t>
      </w:r>
      <w:r w:rsidR="008D7C6C" w:rsidRPr="008D7C6C">
        <w:rPr>
          <w:rFonts w:ascii="Times New Roman" w:hAnsi="Times New Roman" w:cs="Times New Roman"/>
          <w:b/>
          <w:sz w:val="18"/>
          <w:szCs w:val="18"/>
        </w:rPr>
        <w:t xml:space="preserve">«ул. </w:t>
      </w:r>
      <w:proofErr w:type="gramStart"/>
      <w:r w:rsidR="008D7C6C" w:rsidRPr="008D7C6C">
        <w:rPr>
          <w:rFonts w:ascii="Times New Roman" w:hAnsi="Times New Roman" w:cs="Times New Roman"/>
          <w:b/>
          <w:sz w:val="18"/>
          <w:szCs w:val="18"/>
        </w:rPr>
        <w:t>Пригородная</w:t>
      </w:r>
      <w:proofErr w:type="gramEnd"/>
      <w:r w:rsidR="008D7C6C" w:rsidRPr="008D7C6C">
        <w:rPr>
          <w:rFonts w:ascii="Times New Roman" w:hAnsi="Times New Roman" w:cs="Times New Roman"/>
          <w:b/>
          <w:sz w:val="18"/>
          <w:szCs w:val="18"/>
        </w:rPr>
        <w:t xml:space="preserve"> – Рыбхоз»</w:t>
      </w:r>
      <w:r w:rsidRPr="008D7C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D7C6C" w:rsidRPr="008D7C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7C16" w:rsidRDefault="002E7C16" w:rsidP="002E7C1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21 декабря 2015 г.</w:t>
      </w:r>
    </w:p>
    <w:p w:rsidR="002E7C16" w:rsidRDefault="002E7C16" w:rsidP="002E7C1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E3F2C">
        <w:rPr>
          <w:rFonts w:ascii="Times New Roman" w:hAnsi="Times New Roman" w:cs="Times New Roman"/>
          <w:sz w:val="20"/>
          <w:szCs w:val="20"/>
        </w:rPr>
        <w:t xml:space="preserve">                время: 10 час. 1</w:t>
      </w:r>
      <w:r>
        <w:rPr>
          <w:rFonts w:ascii="Times New Roman" w:hAnsi="Times New Roman" w:cs="Times New Roman"/>
          <w:sz w:val="20"/>
          <w:szCs w:val="20"/>
        </w:rPr>
        <w:t>0 мин. (московское)</w:t>
      </w:r>
    </w:p>
    <w:p w:rsidR="002E7C16" w:rsidRDefault="002E7C16" w:rsidP="002E7C1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вскрытия конвертов: 171252, г. Конаково, ул. Энергетиков, д. 31а,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201A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Style w:val="a6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03201A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03201A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03201A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01A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03201A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2E7C16" w:rsidRPr="0003201A" w:rsidRDefault="002E7C16" w:rsidP="002E7C16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03201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03201A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03201A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03201A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03201A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03201A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2E7C16" w:rsidRDefault="002E7C16" w:rsidP="002E7C16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2E7C16" w:rsidRDefault="002E7C16" w:rsidP="002E7C16">
      <w:pPr>
        <w:pStyle w:val="a4"/>
        <w:rPr>
          <w:rFonts w:ascii="Times New Roman" w:hAnsi="Times New Roman"/>
          <w:sz w:val="20"/>
          <w:szCs w:val="20"/>
        </w:rPr>
      </w:pP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процедуре вскрытия конвертов с конкурсными заявками и документами претендентов, представители претендентов конкурса не присутствовали. </w:t>
      </w: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Непосредственно перед вскрытием конвертов с заявками на участие в конкурсе не было подано конкурсных заявок на участие в конкурсе, не были отозваны и/или изменены поданные конкурсные заявки на участие в конкурсе.</w:t>
      </w: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Конверты с заявками были вскрыты в присутствии членов конкурсной комиссии.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перевозок пассажиров и багажа автомобильным транспортом общего пользования по маршруту регулярных перевозок в городе Конаково № 1 </w:t>
      </w:r>
      <w:r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ул. Гагарина»</w:t>
      </w:r>
    </w:p>
    <w:p w:rsidR="002E7C16" w:rsidRDefault="002E7C16" w:rsidP="002E7C16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2E7C16" w:rsidTr="00E75E34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C16" w:rsidRDefault="002E7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C16" w:rsidRDefault="002E7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16" w:rsidRDefault="002E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16" w:rsidRDefault="002E7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C16" w:rsidRDefault="002E7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C16" w:rsidRDefault="002E7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C16" w:rsidRDefault="002E7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C16" w:rsidRDefault="002E7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2E7C16" w:rsidTr="00E75E34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6" w:rsidRPr="00A21EA3" w:rsidRDefault="002E7C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E7C16" w:rsidRPr="00A21EA3" w:rsidRDefault="002E7C16" w:rsidP="00A21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2E7C16" w:rsidTr="00E75E34">
        <w:trPr>
          <w:trHeight w:val="31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16" w:rsidRDefault="00C36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16" w:rsidRDefault="008D7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16" w:rsidRDefault="002E7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16" w:rsidRDefault="008D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Рыбхоз»</w:t>
            </w:r>
          </w:p>
          <w:p w:rsidR="002E7C16" w:rsidRDefault="002E7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6C" w:rsidRDefault="008D7C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D7C6C" w:rsidRDefault="008D7C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C16" w:rsidRDefault="008D7C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Пригородная – ул. Промышленная – ул. Энергетиков – ул. Свободы до к/т «Россия» - ул. Первомайская – ул. Зеленый бор до паромной переправы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16" w:rsidRDefault="00E7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2E7C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34" w:rsidRPr="000B3922" w:rsidRDefault="00E75E34" w:rsidP="00E75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(круглогодично) </w:t>
            </w:r>
            <w:r w:rsidRPr="000B3922">
              <w:rPr>
                <w:rFonts w:ascii="Times New Roman" w:hAnsi="Times New Roman" w:cs="Times New Roman"/>
                <w:sz w:val="20"/>
                <w:szCs w:val="20"/>
              </w:rPr>
              <w:t>Ежедневно:</w:t>
            </w:r>
          </w:p>
          <w:p w:rsidR="002E7C16" w:rsidRDefault="00E75E34" w:rsidP="00E7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922">
              <w:rPr>
                <w:rFonts w:ascii="Times New Roman" w:hAnsi="Times New Roman" w:cs="Times New Roman"/>
                <w:sz w:val="20"/>
                <w:szCs w:val="20"/>
              </w:rPr>
              <w:t>6.35 – 19.15, периодичность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75 минут</w:t>
            </w:r>
          </w:p>
          <w:p w:rsidR="002E7C16" w:rsidRDefault="002E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C16" w:rsidRDefault="00E7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16" w:rsidRDefault="002E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C16" w:rsidRDefault="002E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C16" w:rsidRDefault="002E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2E7C16" w:rsidRDefault="002E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C16" w:rsidRDefault="002E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C16" w:rsidRDefault="002E7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C16" w:rsidRPr="00DE405C" w:rsidRDefault="002E7C16" w:rsidP="00DE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16" w:rsidRPr="00DE405C" w:rsidRDefault="002E7C16" w:rsidP="00DE40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E405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E405C">
        <w:rPr>
          <w:rFonts w:ascii="Times New Roman" w:hAnsi="Times New Roman" w:cs="Times New Roman"/>
          <w:sz w:val="20"/>
          <w:szCs w:val="20"/>
        </w:rPr>
        <w:t xml:space="preserve">На момент окончания срока приема конкурсных заявок на участие в конкурсе на </w:t>
      </w:r>
      <w:r w:rsidRPr="00DE405C"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</w:t>
      </w:r>
      <w:proofErr w:type="gramEnd"/>
      <w:r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DE405C"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 № 6 </w:t>
      </w:r>
      <w:r w:rsidR="00DE405C" w:rsidRPr="00DE405C">
        <w:rPr>
          <w:rFonts w:ascii="Times New Roman" w:hAnsi="Times New Roman" w:cs="Times New Roman"/>
          <w:sz w:val="18"/>
          <w:szCs w:val="18"/>
        </w:rPr>
        <w:t>«ул. Пригородная – Рыбхоз»</w:t>
      </w:r>
      <w:r w:rsidR="00DE405C"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405C" w:rsidRPr="00DE405C">
        <w:rPr>
          <w:rFonts w:ascii="Times New Roman" w:hAnsi="Times New Roman" w:cs="Times New Roman"/>
          <w:sz w:val="20"/>
          <w:szCs w:val="20"/>
        </w:rPr>
        <w:t xml:space="preserve"> </w:t>
      </w:r>
      <w:r w:rsidRPr="00DE405C">
        <w:rPr>
          <w:rFonts w:ascii="Times New Roman" w:hAnsi="Times New Roman" w:cs="Times New Roman"/>
          <w:sz w:val="20"/>
          <w:szCs w:val="20"/>
        </w:rPr>
        <w:t>была подана 1 заявка: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2834"/>
        <w:gridCol w:w="2836"/>
      </w:tblGrid>
      <w:tr w:rsidR="002E7C16" w:rsidTr="002E7C1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конкурсной заявки в журнале регистрации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подачи конкурсной заявки</w:t>
            </w:r>
          </w:p>
        </w:tc>
      </w:tr>
      <w:tr w:rsidR="002E7C16" w:rsidTr="002E7C16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15.12.2015 г. в 15 час. 03 мин.</w:t>
            </w:r>
          </w:p>
        </w:tc>
      </w:tr>
    </w:tbl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вскрытии конверта с конкурсной заявкой № 1 была оглашена следующая информация: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претендента: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автотранспортное предприятие».</w:t>
      </w:r>
    </w:p>
    <w:p w:rsidR="002E7C16" w:rsidRDefault="002E7C16" w:rsidP="002E7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документов, представленных в составе конкурсной заявки: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на участие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6C0E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0E69"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№ 6 </w:t>
      </w:r>
      <w:r w:rsidR="006C0E69" w:rsidRPr="00DE405C">
        <w:rPr>
          <w:rFonts w:ascii="Times New Roman" w:hAnsi="Times New Roman" w:cs="Times New Roman"/>
          <w:sz w:val="18"/>
          <w:szCs w:val="18"/>
        </w:rPr>
        <w:t xml:space="preserve">«ул. </w:t>
      </w:r>
      <w:proofErr w:type="gramStart"/>
      <w:r w:rsidR="006C0E69" w:rsidRPr="00DE405C">
        <w:rPr>
          <w:rFonts w:ascii="Times New Roman" w:hAnsi="Times New Roman" w:cs="Times New Roman"/>
          <w:sz w:val="18"/>
          <w:szCs w:val="18"/>
        </w:rPr>
        <w:t>Пригородная</w:t>
      </w:r>
      <w:proofErr w:type="gramEnd"/>
      <w:r w:rsidR="006C0E69" w:rsidRPr="00DE405C">
        <w:rPr>
          <w:rFonts w:ascii="Times New Roman" w:hAnsi="Times New Roman" w:cs="Times New Roman"/>
          <w:sz w:val="18"/>
          <w:szCs w:val="18"/>
        </w:rPr>
        <w:t xml:space="preserve"> – Рыбхоз»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Конкурсное предложение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ЕГРЮЛ от 02.12.2015 г.;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свидетельства о </w:t>
      </w:r>
      <w:r w:rsidR="002373EF">
        <w:rPr>
          <w:rFonts w:ascii="Times New Roman" w:hAnsi="Times New Roman" w:cs="Times New Roman"/>
          <w:sz w:val="20"/>
          <w:szCs w:val="20"/>
        </w:rPr>
        <w:t xml:space="preserve">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(серия 69 № 00</w:t>
      </w:r>
      <w:r w:rsidR="002373EF">
        <w:rPr>
          <w:rFonts w:ascii="Times New Roman" w:hAnsi="Times New Roman" w:cs="Times New Roman"/>
          <w:sz w:val="20"/>
          <w:szCs w:val="20"/>
        </w:rPr>
        <w:t>97570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Российской организации в налоговом органе по месту ее нахождения (серия 69 № 001923259);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Устава (новая редакция)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лицензии № АСС-69-070962 от 20.10.2003 г.;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приказа № 150-к от 04.12.2013 г. о назначении на должность генерального директора;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паспортов транспортных средств – 19 шт.;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Копии свидетельств о регистрации транспортных средств – 19  шт.;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обязательного страхования гражданской ответственности перевозчика за причинение вреда жизни, здоровью, имуществу пассажиров № </w:t>
      </w:r>
      <w:r>
        <w:rPr>
          <w:rFonts w:ascii="Times New Roman" w:hAnsi="Times New Roman" w:cs="Times New Roman"/>
          <w:sz w:val="20"/>
          <w:szCs w:val="20"/>
          <w:lang w:val="en-US"/>
        </w:rPr>
        <w:t>IGSX</w:t>
      </w:r>
      <w:r>
        <w:rPr>
          <w:rFonts w:ascii="Times New Roman" w:hAnsi="Times New Roman" w:cs="Times New Roman"/>
          <w:sz w:val="20"/>
          <w:szCs w:val="20"/>
        </w:rPr>
        <w:t>21578491239000 от 27.03.2015г.;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 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аренды муниципального имущества от 07.04.2011 г.,  с приложением акта приема передачи. Срок действия договора – с 07.04.2011 г. по 06.04.2018 г. (включительно);</w:t>
      </w:r>
    </w:p>
    <w:p w:rsidR="002E7C16" w:rsidRDefault="002E7C16" w:rsidP="002E7C16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Опись документов, представляемых для участия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067D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7D9E"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№ 6 </w:t>
      </w:r>
      <w:r w:rsidR="00067D9E" w:rsidRPr="00DE405C">
        <w:rPr>
          <w:rFonts w:ascii="Times New Roman" w:hAnsi="Times New Roman" w:cs="Times New Roman"/>
          <w:sz w:val="18"/>
          <w:szCs w:val="18"/>
        </w:rPr>
        <w:t>«ул. Пригородная – Рыбхоз»</w:t>
      </w:r>
      <w:r w:rsidR="00067D9E">
        <w:rPr>
          <w:rFonts w:ascii="Times New Roman" w:hAnsi="Times New Roman" w:cs="Times New Roman"/>
          <w:sz w:val="18"/>
          <w:szCs w:val="18"/>
        </w:rPr>
        <w:t>.</w:t>
      </w:r>
    </w:p>
    <w:p w:rsidR="002E7C16" w:rsidRDefault="002E7C16" w:rsidP="002E7C16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Заявка подана в отдельном запечатанном конверте. Все листы заявки прошиты и пронумерованы.  Заявка скреплена печатью претендента конкурса в месте прошивки и подписана претендентом конкурса.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конкурсного предложения.</w:t>
      </w:r>
    </w:p>
    <w:p w:rsidR="002E7C16" w:rsidRDefault="002E7C16" w:rsidP="002E7C16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Конкурсное предложение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7C16" w:rsidRDefault="002E7C16" w:rsidP="002E7C16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Предложение претендента на участие в конкурсе на право заключения договора </w:t>
      </w:r>
      <w:r>
        <w:rPr>
          <w:rFonts w:ascii="Times New Roman" w:hAnsi="Times New Roman" w:cs="Times New Roman"/>
          <w:color w:val="000000"/>
          <w:sz w:val="20"/>
          <w:szCs w:val="20"/>
        </w:rPr>
        <w:t>на организацию перевозок пассажиров и багажа автомобильным транспортом общего пользования по маршруту регулярных перевозок в городе Конаково ОАО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АТП».</w:t>
      </w:r>
    </w:p>
    <w:p w:rsidR="002E7C16" w:rsidRDefault="002E7C16" w:rsidP="002E7C16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2E7C16" w:rsidRDefault="002E7C16" w:rsidP="002E7C16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Сведения, являющиеся критериями оценки на участие в конкурсе: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  Сведения о годе выпуска и вместимости транспортных средств, экологическом классе, доступности для перевозки граждан, относящихся 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 населения.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477"/>
        <w:gridCol w:w="1487"/>
        <w:gridCol w:w="1729"/>
        <w:gridCol w:w="1484"/>
        <w:gridCol w:w="1276"/>
        <w:gridCol w:w="1559"/>
        <w:gridCol w:w="1843"/>
      </w:tblGrid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вместимо</w:t>
            </w:r>
            <w:proofErr w:type="spellEnd"/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</w:tbl>
    <w:p w:rsidR="002E7C16" w:rsidRDefault="002E7C16" w:rsidP="002E7C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</w:t>
      </w:r>
      <w:r w:rsidR="00067D9E">
        <w:rPr>
          <w:rFonts w:ascii="Times New Roman" w:hAnsi="Times New Roman" w:cs="Times New Roman"/>
          <w:sz w:val="20"/>
          <w:szCs w:val="20"/>
        </w:rPr>
        <w:t xml:space="preserve"> </w:t>
      </w:r>
      <w:r w:rsidR="00067D9E"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№ 6 </w:t>
      </w:r>
      <w:r w:rsidR="00067D9E" w:rsidRPr="00DE405C">
        <w:rPr>
          <w:rFonts w:ascii="Times New Roman" w:hAnsi="Times New Roman" w:cs="Times New Roman"/>
          <w:sz w:val="18"/>
          <w:szCs w:val="18"/>
        </w:rPr>
        <w:t xml:space="preserve">«ул. </w:t>
      </w:r>
      <w:proofErr w:type="gramStart"/>
      <w:r w:rsidR="00067D9E" w:rsidRPr="00DE405C">
        <w:rPr>
          <w:rFonts w:ascii="Times New Roman" w:hAnsi="Times New Roman" w:cs="Times New Roman"/>
          <w:sz w:val="18"/>
          <w:szCs w:val="18"/>
        </w:rPr>
        <w:t>Пригородная</w:t>
      </w:r>
      <w:proofErr w:type="gramEnd"/>
      <w:r w:rsidR="00067D9E" w:rsidRPr="00DE405C">
        <w:rPr>
          <w:rFonts w:ascii="Times New Roman" w:hAnsi="Times New Roman" w:cs="Times New Roman"/>
          <w:sz w:val="18"/>
          <w:szCs w:val="18"/>
        </w:rPr>
        <w:t xml:space="preserve"> – Рыбхоз»</w:t>
      </w:r>
    </w:p>
    <w:tbl>
      <w:tblPr>
        <w:tblStyle w:val="a5"/>
        <w:tblpPr w:leftFromText="180" w:rightFromText="180" w:vertAnchor="text" w:horzAnchor="margin" w:tblpXSpec="right" w:tblpY="997"/>
        <w:tblW w:w="10787" w:type="dxa"/>
        <w:tblLook w:val="04A0"/>
      </w:tblPr>
      <w:tblGrid>
        <w:gridCol w:w="538"/>
        <w:gridCol w:w="1346"/>
        <w:gridCol w:w="1482"/>
        <w:gridCol w:w="1480"/>
        <w:gridCol w:w="1361"/>
        <w:gridCol w:w="1347"/>
        <w:gridCol w:w="1212"/>
        <w:gridCol w:w="2021"/>
      </w:tblGrid>
      <w:tr w:rsidR="002E7C16" w:rsidTr="002E7C16">
        <w:trPr>
          <w:trHeight w:val="259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067D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744</w:t>
            </w:r>
            <w:r w:rsidR="002E7C16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2E7C16" w:rsidRPr="00067D9E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="00067D9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</w:tbl>
    <w:p w:rsidR="002E7C16" w:rsidRDefault="002E7C16" w:rsidP="002E7C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7C16" w:rsidRDefault="002E7C16" w:rsidP="002E7C1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Сведения о наличии (отсутствии) резервных транспортных средств: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358"/>
        <w:gridCol w:w="1586"/>
        <w:gridCol w:w="1729"/>
        <w:gridCol w:w="1472"/>
        <w:gridCol w:w="1472"/>
        <w:gridCol w:w="1253"/>
        <w:gridCol w:w="1985"/>
      </w:tblGrid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вместимость транспортного средства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D61E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743</w:t>
            </w:r>
            <w:r w:rsidR="002E7C16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2E7C16" w:rsidRPr="00D61E3F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="00D61E3F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741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0001887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ПАЗ-320402-05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X1M32042RD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0000369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АМ727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X1M3205COA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0004280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0022955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728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XTY525636A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0022934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397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XTY525636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90022617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260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0008845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ЛиАЗ-525636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259 ОХ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XTY5256303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0010546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734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KMJTA18B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PAC001395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952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P7C000162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АЕ 465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KMJTA18V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PWC601253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466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PWC601445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AEROCITY 540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АЕ 661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KMJTA18V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PWC601857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E7C16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BS106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889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KL2UR52B</w:t>
            </w:r>
          </w:p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DYP013254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16" w:rsidRDefault="002E7C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AE22E9" w:rsidTr="002E7C1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Default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Default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Pr="00AE22E9" w:rsidRDefault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МАЗ-206063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Default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 742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Default="00AE22E9" w:rsidP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E22E9" w:rsidRDefault="00AE22E9" w:rsidP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Y3M206063E</w:t>
            </w:r>
          </w:p>
          <w:p w:rsidR="00AE22E9" w:rsidRDefault="00AE22E9" w:rsidP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Pr="00AE22E9" w:rsidRDefault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Default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2E9" w:rsidRDefault="00AE22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расположение пола, оборудованное откидным мостом для заезда в салон инвалидной коляски, наличие в салоне транспортного средства особой площадки для размещения инвалидной коляски</w:t>
            </w:r>
          </w:p>
        </w:tc>
      </w:tr>
    </w:tbl>
    <w:p w:rsidR="002E7C16" w:rsidRDefault="002E7C16" w:rsidP="002E7C1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Предоставление льгот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провозной плате при перевозке пассажиров по маршрутам регулярных перевозок в соответствии с законодательством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и законодательством Тверской области: </w:t>
      </w:r>
      <w:r>
        <w:rPr>
          <w:rFonts w:ascii="Times New Roman" w:hAnsi="Times New Roman" w:cs="Times New Roman"/>
          <w:b/>
          <w:sz w:val="20"/>
          <w:szCs w:val="20"/>
        </w:rPr>
        <w:t>Предоставляются.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Вскрытие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A21E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1EA3" w:rsidRPr="00DE405C">
        <w:rPr>
          <w:rFonts w:ascii="Times New Roman" w:hAnsi="Times New Roman" w:cs="Times New Roman"/>
          <w:color w:val="000000"/>
          <w:sz w:val="20"/>
          <w:szCs w:val="20"/>
        </w:rPr>
        <w:t xml:space="preserve">№ 6 </w:t>
      </w:r>
      <w:r w:rsidR="00A21EA3" w:rsidRPr="00DE405C">
        <w:rPr>
          <w:rFonts w:ascii="Times New Roman" w:hAnsi="Times New Roman" w:cs="Times New Roman"/>
          <w:sz w:val="18"/>
          <w:szCs w:val="18"/>
        </w:rPr>
        <w:t xml:space="preserve">«ул. </w:t>
      </w:r>
      <w:proofErr w:type="gramStart"/>
      <w:r w:rsidR="00A21EA3" w:rsidRPr="00DE405C">
        <w:rPr>
          <w:rFonts w:ascii="Times New Roman" w:hAnsi="Times New Roman" w:cs="Times New Roman"/>
          <w:sz w:val="18"/>
          <w:szCs w:val="18"/>
        </w:rPr>
        <w:t>Пригородная</w:t>
      </w:r>
      <w:proofErr w:type="gramEnd"/>
      <w:r w:rsidR="00A21EA3" w:rsidRPr="00DE405C">
        <w:rPr>
          <w:rFonts w:ascii="Times New Roman" w:hAnsi="Times New Roman" w:cs="Times New Roman"/>
          <w:sz w:val="18"/>
          <w:szCs w:val="18"/>
        </w:rPr>
        <w:t xml:space="preserve"> – Рыбхоз»</w:t>
      </w:r>
      <w:r>
        <w:rPr>
          <w:rFonts w:ascii="Times New Roman" w:hAnsi="Times New Roman" w:cs="Times New Roman"/>
          <w:sz w:val="20"/>
          <w:szCs w:val="20"/>
        </w:rPr>
        <w:t>, завершено.</w:t>
      </w:r>
    </w:p>
    <w:p w:rsidR="002E7C16" w:rsidRDefault="002E7C16" w:rsidP="002E7C16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2E7C16" w:rsidRDefault="002E7C16" w:rsidP="002E7C1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2E7C16" w:rsidRDefault="002E7C16" w:rsidP="002E7C1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C16" w:rsidRDefault="002E7C16" w:rsidP="002E7C1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24617B" w:rsidRDefault="0024617B"/>
    <w:sectPr w:rsidR="0024617B" w:rsidSect="00C6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C16"/>
    <w:rsid w:val="0003201A"/>
    <w:rsid w:val="00067D9E"/>
    <w:rsid w:val="002373EF"/>
    <w:rsid w:val="0024617B"/>
    <w:rsid w:val="002E7C16"/>
    <w:rsid w:val="00333F2A"/>
    <w:rsid w:val="004E3F2C"/>
    <w:rsid w:val="006C0E69"/>
    <w:rsid w:val="008D7C6C"/>
    <w:rsid w:val="00A21EA3"/>
    <w:rsid w:val="00AE22E9"/>
    <w:rsid w:val="00C36421"/>
    <w:rsid w:val="00C60C17"/>
    <w:rsid w:val="00D61E3F"/>
    <w:rsid w:val="00DE405C"/>
    <w:rsid w:val="00E7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C16"/>
    <w:rPr>
      <w:color w:val="0000FF" w:themeColor="hyperlink"/>
      <w:u w:val="single"/>
    </w:rPr>
  </w:style>
  <w:style w:type="paragraph" w:styleId="a4">
    <w:name w:val="No Spacing"/>
    <w:uiPriority w:val="1"/>
    <w:qFormat/>
    <w:rsid w:val="002E7C16"/>
    <w:pPr>
      <w:spacing w:after="0" w:line="240" w:lineRule="auto"/>
    </w:pPr>
  </w:style>
  <w:style w:type="table" w:styleId="a5">
    <w:name w:val="Table Grid"/>
    <w:basedOn w:val="a1"/>
    <w:uiPriority w:val="59"/>
    <w:rsid w:val="002E7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E7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1799</Words>
  <Characters>10258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2015-12-22T09:49:00Z</cp:lastPrinted>
  <dcterms:created xsi:type="dcterms:W3CDTF">2015-12-22T08:55:00Z</dcterms:created>
  <dcterms:modified xsi:type="dcterms:W3CDTF">2015-12-22T12:42:00Z</dcterms:modified>
</cp:coreProperties>
</file>